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D91C0" w14:textId="77777777" w:rsidR="00680136" w:rsidRPr="00557FF1" w:rsidRDefault="00680136" w:rsidP="000A2416">
      <w:pPr>
        <w:jc w:val="both"/>
        <w:rPr>
          <w:rFonts w:ascii="Arial" w:hAnsi="Arial" w:cs="Arial"/>
          <w:color w:val="4472C4" w:themeColor="accent1"/>
        </w:rPr>
      </w:pPr>
      <w:r w:rsidRPr="00557FF1">
        <w:rPr>
          <w:rFonts w:ascii="Arial" w:hAnsi="Arial" w:cs="Arial"/>
          <w:color w:val="4472C4" w:themeColor="accent1"/>
        </w:rPr>
        <w:t>Communiqué de presse</w:t>
      </w:r>
      <w:r w:rsidR="00D06888" w:rsidRPr="00557FF1">
        <w:rPr>
          <w:rFonts w:ascii="Arial" w:hAnsi="Arial" w:cs="Arial"/>
          <w:color w:val="4472C4" w:themeColor="accent1"/>
        </w:rPr>
        <w:t xml:space="preserve"> – Courchevel </w:t>
      </w:r>
      <w:r w:rsidR="002C0093" w:rsidRPr="00557FF1">
        <w:rPr>
          <w:rFonts w:ascii="Arial" w:hAnsi="Arial" w:cs="Arial"/>
          <w:color w:val="4472C4" w:themeColor="accent1"/>
        </w:rPr>
        <w:t xml:space="preserve">Juin </w:t>
      </w:r>
      <w:r w:rsidR="00D06888" w:rsidRPr="00557FF1">
        <w:rPr>
          <w:rFonts w:ascii="Arial" w:hAnsi="Arial" w:cs="Arial"/>
          <w:color w:val="4472C4" w:themeColor="accent1"/>
        </w:rPr>
        <w:t>24</w:t>
      </w:r>
    </w:p>
    <w:p w14:paraId="371D2A46" w14:textId="77777777" w:rsidR="009E2F6A" w:rsidRDefault="009E2F6A" w:rsidP="000A2416">
      <w:pPr>
        <w:spacing w:before="100" w:beforeAutospacing="1" w:after="100" w:afterAutospacing="1" w:line="240" w:lineRule="auto"/>
        <w:jc w:val="both"/>
        <w:rPr>
          <w:rFonts w:ascii="Times New Roman" w:eastAsia="Times New Roman" w:hAnsi="Times New Roman" w:cs="Times New Roman"/>
          <w:b/>
          <w:bCs/>
          <w:color w:val="4472C4" w:themeColor="accent1"/>
          <w:kern w:val="0"/>
          <w:sz w:val="24"/>
          <w:szCs w:val="24"/>
          <w:lang w:eastAsia="fr-FR"/>
        </w:rPr>
      </w:pPr>
      <w:r w:rsidRPr="009E2F6A">
        <w:rPr>
          <w:rFonts w:ascii="Times New Roman" w:eastAsia="Times New Roman" w:hAnsi="Times New Roman" w:cs="Times New Roman"/>
          <w:b/>
          <w:bCs/>
          <w:color w:val="4472C4" w:themeColor="accent1"/>
          <w:kern w:val="0"/>
          <w:sz w:val="24"/>
          <w:szCs w:val="24"/>
          <w:lang w:eastAsia="fr-FR"/>
        </w:rPr>
        <w:t>TÉLÉPHÉRIQUE DE LA SAULIRE : De Nouveau au Sommet de Courchevel</w:t>
      </w:r>
    </w:p>
    <w:p w14:paraId="74EB89C1" w14:textId="77777777" w:rsidR="00675301" w:rsidRDefault="00675301" w:rsidP="00186E79">
      <w:pPr>
        <w:spacing w:before="100" w:beforeAutospacing="1" w:after="100" w:afterAutospacing="1" w:line="240" w:lineRule="auto"/>
        <w:jc w:val="center"/>
        <w:rPr>
          <w:rFonts w:ascii="Times New Roman" w:eastAsia="Times New Roman" w:hAnsi="Times New Roman" w:cs="Times New Roman"/>
          <w:b/>
          <w:bCs/>
          <w:color w:val="4472C4" w:themeColor="accent1"/>
          <w:kern w:val="0"/>
          <w:sz w:val="24"/>
          <w:szCs w:val="24"/>
          <w:lang w:eastAsia="fr-FR"/>
        </w:rPr>
      </w:pPr>
      <w:r>
        <w:rPr>
          <w:rFonts w:ascii="Times New Roman" w:eastAsia="Times New Roman" w:hAnsi="Times New Roman" w:cs="Times New Roman"/>
          <w:b/>
          <w:bCs/>
          <w:color w:val="4472C4" w:themeColor="accent1"/>
          <w:kern w:val="0"/>
          <w:sz w:val="24"/>
          <w:szCs w:val="24"/>
          <w:lang w:eastAsia="fr-FR"/>
        </w:rPr>
        <w:t xml:space="preserve">OUVERTURE : </w:t>
      </w:r>
      <w:r w:rsidRPr="001E39B0">
        <w:rPr>
          <w:rFonts w:ascii="Times New Roman" w:eastAsia="Times New Roman" w:hAnsi="Times New Roman" w:cs="Times New Roman"/>
          <w:b/>
          <w:bCs/>
          <w:kern w:val="0"/>
          <w:sz w:val="24"/>
          <w:szCs w:val="24"/>
          <w:lang w:eastAsia="fr-FR"/>
        </w:rPr>
        <w:t xml:space="preserve">VENDREDI 6 DECEMBRE </w:t>
      </w:r>
      <w:r w:rsidR="00014339" w:rsidRPr="001E39B0">
        <w:rPr>
          <w:rFonts w:ascii="Times New Roman" w:eastAsia="Times New Roman" w:hAnsi="Times New Roman" w:cs="Times New Roman"/>
          <w:b/>
          <w:bCs/>
          <w:kern w:val="0"/>
          <w:sz w:val="24"/>
          <w:szCs w:val="24"/>
          <w:lang w:eastAsia="fr-FR"/>
        </w:rPr>
        <w:t>2024</w:t>
      </w:r>
    </w:p>
    <w:p w14:paraId="0B10B883" w14:textId="4E9482EB" w:rsidR="00675301" w:rsidRPr="009E2F6A" w:rsidRDefault="00675301" w:rsidP="00186E79">
      <w:pPr>
        <w:spacing w:before="100" w:beforeAutospacing="1" w:after="100" w:afterAutospacing="1" w:line="240" w:lineRule="auto"/>
        <w:jc w:val="center"/>
        <w:rPr>
          <w:rFonts w:ascii="Times New Roman" w:eastAsia="Times New Roman" w:hAnsi="Times New Roman" w:cs="Times New Roman"/>
          <w:color w:val="4472C4" w:themeColor="accent1"/>
          <w:kern w:val="0"/>
          <w:sz w:val="24"/>
          <w:szCs w:val="24"/>
          <w:lang w:eastAsia="fr-FR"/>
        </w:rPr>
      </w:pPr>
      <w:r>
        <w:rPr>
          <w:rFonts w:ascii="Times New Roman" w:eastAsia="Times New Roman" w:hAnsi="Times New Roman" w:cs="Times New Roman"/>
          <w:b/>
          <w:bCs/>
          <w:color w:val="4472C4" w:themeColor="accent1"/>
          <w:kern w:val="0"/>
          <w:sz w:val="24"/>
          <w:szCs w:val="24"/>
          <w:lang w:eastAsia="fr-FR"/>
        </w:rPr>
        <w:t>INAUGURATION</w:t>
      </w:r>
      <w:r w:rsidR="00014339">
        <w:rPr>
          <w:rFonts w:ascii="Times New Roman" w:eastAsia="Times New Roman" w:hAnsi="Times New Roman" w:cs="Times New Roman"/>
          <w:b/>
          <w:bCs/>
          <w:color w:val="4472C4" w:themeColor="accent1"/>
          <w:kern w:val="0"/>
          <w:sz w:val="24"/>
          <w:szCs w:val="24"/>
          <w:lang w:eastAsia="fr-FR"/>
        </w:rPr>
        <w:t xml:space="preserve"> : </w:t>
      </w:r>
      <w:r w:rsidR="00076D69">
        <w:rPr>
          <w:rFonts w:ascii="Times New Roman" w:eastAsia="Times New Roman" w:hAnsi="Times New Roman" w:cs="Times New Roman"/>
          <w:b/>
          <w:bCs/>
          <w:kern w:val="0"/>
          <w:sz w:val="24"/>
          <w:szCs w:val="24"/>
          <w:lang w:eastAsia="fr-FR"/>
        </w:rPr>
        <w:t>JUDI 12</w:t>
      </w:r>
      <w:r w:rsidR="00014339" w:rsidRPr="001E39B0">
        <w:rPr>
          <w:rFonts w:ascii="Times New Roman" w:eastAsia="Times New Roman" w:hAnsi="Times New Roman" w:cs="Times New Roman"/>
          <w:b/>
          <w:bCs/>
          <w:kern w:val="0"/>
          <w:sz w:val="24"/>
          <w:szCs w:val="24"/>
          <w:lang w:eastAsia="fr-FR"/>
        </w:rPr>
        <w:t xml:space="preserve"> DECEMBRE 2024</w:t>
      </w:r>
    </w:p>
    <w:p w14:paraId="1B8335C3" w14:textId="2304E24F"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Plus de 70 ans après la création de son premier téléphérique, la Société des 3 Vallées (S3V) est fière d'annoncer l'ouverture du nouveau Téléphérique de la Saulire pour la saison 2024-2025. En collaboration avec POMA, la Société des 3 Vallées livre une œuvre emblématique avec cette troisième édition du Téléphérique de la Saulire, offrant une expérience unique à ses clients : une balade à plus de 70 m de hauteur dans une cabine entièrement vitrée avec une vue panoramique à 360°, bercée entre les glaciers de la Vanoise et le massif du Mont Blanc, un voyage exceptionnel pour les skieurs </w:t>
      </w:r>
      <w:r w:rsidR="007E1A98">
        <w:rPr>
          <w:rFonts w:ascii="Times New Roman" w:eastAsia="Times New Roman" w:hAnsi="Times New Roman" w:cs="Times New Roman"/>
          <w:kern w:val="0"/>
          <w:sz w:val="24"/>
          <w:szCs w:val="24"/>
          <w:lang w:eastAsia="fr-FR"/>
        </w:rPr>
        <w:t xml:space="preserve">et randonneurs </w:t>
      </w:r>
      <w:r w:rsidRPr="009E2F6A">
        <w:rPr>
          <w:rFonts w:ascii="Times New Roman" w:eastAsia="Times New Roman" w:hAnsi="Times New Roman" w:cs="Times New Roman"/>
          <w:kern w:val="0"/>
          <w:sz w:val="24"/>
          <w:szCs w:val="24"/>
          <w:lang w:eastAsia="fr-FR"/>
        </w:rPr>
        <w:t>du monde entier.</w:t>
      </w:r>
    </w:p>
    <w:p w14:paraId="13B227D9" w14:textId="13E0A262"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Avec une capacité de transport de 1500 personnes par heure, vous vous élèverez de 2077 m à 2710 m d’altitude pour rejoindre les plus beaux sommets des 3 Vallées sur le plus grand domaine skiable du monde, accès unique aux deux pistes mythiques de Courchevel : la Combe de la Saulire et </w:t>
      </w:r>
      <w:r w:rsidR="00384660" w:rsidRPr="00E21878">
        <w:rPr>
          <w:rFonts w:ascii="Times New Roman" w:eastAsia="Times New Roman" w:hAnsi="Times New Roman" w:cs="Times New Roman"/>
          <w:bCs/>
          <w:kern w:val="0"/>
          <w:sz w:val="24"/>
          <w:szCs w:val="24"/>
          <w:lang w:eastAsia="fr-FR"/>
        </w:rPr>
        <w:t>Le Grand Couloir</w:t>
      </w:r>
      <w:r w:rsidR="00384660" w:rsidRPr="00E21878">
        <w:rPr>
          <w:rFonts w:ascii="Times New Roman" w:eastAsia="Times New Roman" w:hAnsi="Times New Roman" w:cs="Times New Roman"/>
          <w:kern w:val="0"/>
          <w:sz w:val="24"/>
          <w:szCs w:val="24"/>
          <w:lang w:eastAsia="fr-FR"/>
        </w:rPr>
        <w:t xml:space="preserve"> </w:t>
      </w:r>
      <w:r w:rsidRPr="009E2F6A">
        <w:rPr>
          <w:rFonts w:ascii="Times New Roman" w:eastAsia="Times New Roman" w:hAnsi="Times New Roman" w:cs="Times New Roman"/>
          <w:kern w:val="0"/>
          <w:sz w:val="24"/>
          <w:szCs w:val="24"/>
          <w:lang w:eastAsia="fr-FR"/>
        </w:rPr>
        <w:t>qui complètent ce décor majestueux.</w:t>
      </w:r>
    </w:p>
    <w:p w14:paraId="34AF778A" w14:textId="0490B52D" w:rsidR="009E2F6A" w:rsidRPr="00D77A58" w:rsidRDefault="00384660"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E21878">
        <w:rPr>
          <w:rFonts w:ascii="Times New Roman" w:eastAsia="Times New Roman" w:hAnsi="Times New Roman" w:cs="Times New Roman"/>
          <w:bCs/>
          <w:kern w:val="0"/>
          <w:sz w:val="24"/>
          <w:szCs w:val="24"/>
          <w:lang w:eastAsia="fr-FR"/>
        </w:rPr>
        <w:t xml:space="preserve">Inauguré en 1952, le téléphérique de La Saulire </w:t>
      </w:r>
      <w:r w:rsidR="00236C17" w:rsidRPr="00E21878">
        <w:rPr>
          <w:rFonts w:ascii="Times New Roman" w:eastAsia="Times New Roman" w:hAnsi="Times New Roman" w:cs="Times New Roman"/>
          <w:bCs/>
          <w:kern w:val="0"/>
          <w:sz w:val="24"/>
          <w:szCs w:val="24"/>
          <w:lang w:eastAsia="fr-FR"/>
        </w:rPr>
        <w:t xml:space="preserve">« première version » </w:t>
      </w:r>
      <w:r w:rsidRPr="00E21878">
        <w:rPr>
          <w:rFonts w:ascii="Times New Roman" w:eastAsia="Times New Roman" w:hAnsi="Times New Roman" w:cs="Times New Roman"/>
          <w:bCs/>
          <w:kern w:val="0"/>
          <w:sz w:val="24"/>
          <w:szCs w:val="24"/>
          <w:lang w:eastAsia="fr-FR"/>
        </w:rPr>
        <w:t xml:space="preserve">a été </w:t>
      </w:r>
      <w:r w:rsidR="00236C17" w:rsidRPr="00E21878">
        <w:rPr>
          <w:rFonts w:ascii="Times New Roman" w:eastAsia="Times New Roman" w:hAnsi="Times New Roman" w:cs="Times New Roman"/>
          <w:bCs/>
          <w:kern w:val="0"/>
          <w:sz w:val="24"/>
          <w:szCs w:val="24"/>
          <w:lang w:eastAsia="fr-FR"/>
        </w:rPr>
        <w:t xml:space="preserve">une véritable prouesse technologique pour son époque, propulsant la jeune station d’alors à la pointe de l’innovation. En 1984, </w:t>
      </w:r>
      <w:r w:rsidR="00EF46EF" w:rsidRPr="00E21878">
        <w:rPr>
          <w:rFonts w:ascii="Times New Roman" w:eastAsia="Times New Roman" w:hAnsi="Times New Roman" w:cs="Times New Roman"/>
          <w:bCs/>
          <w:kern w:val="0"/>
          <w:sz w:val="24"/>
          <w:szCs w:val="24"/>
          <w:lang w:eastAsia="fr-FR"/>
        </w:rPr>
        <w:t xml:space="preserve">son remplacement </w:t>
      </w:r>
      <w:r w:rsidR="00236C17" w:rsidRPr="00E21878">
        <w:rPr>
          <w:rFonts w:ascii="Times New Roman" w:eastAsia="Times New Roman" w:hAnsi="Times New Roman" w:cs="Times New Roman"/>
          <w:bCs/>
          <w:kern w:val="0"/>
          <w:sz w:val="24"/>
          <w:szCs w:val="24"/>
          <w:lang w:eastAsia="fr-FR"/>
        </w:rPr>
        <w:t>a vu l’installation du plus grand téléphérique au monde.</w:t>
      </w:r>
      <w:r w:rsidR="00236C17" w:rsidRPr="00E21878">
        <w:rPr>
          <w:rFonts w:ascii="Times New Roman" w:eastAsia="Times New Roman" w:hAnsi="Times New Roman" w:cs="Times New Roman"/>
          <w:kern w:val="0"/>
          <w:sz w:val="24"/>
          <w:szCs w:val="24"/>
          <w:lang w:eastAsia="fr-FR"/>
        </w:rPr>
        <w:t xml:space="preserve"> </w:t>
      </w:r>
      <w:r w:rsidR="009E2F6A" w:rsidRPr="009E2F6A">
        <w:rPr>
          <w:rFonts w:ascii="Times New Roman" w:eastAsia="Times New Roman" w:hAnsi="Times New Roman" w:cs="Times New Roman"/>
          <w:kern w:val="0"/>
          <w:sz w:val="24"/>
          <w:szCs w:val="24"/>
          <w:lang w:eastAsia="fr-FR"/>
        </w:rPr>
        <w:t>En 2024, la S3V a décidé de rénover ce monument historique avec un cahier des charges ambitieux, orchestré par le Chef de Projet Landry Tirard. Deux axes forts ont été définis : offrir une expérience client inédite et intégrer les dernières innovations technologiques.</w:t>
      </w:r>
      <w:r w:rsidR="009026CE">
        <w:rPr>
          <w:rFonts w:ascii="Times New Roman" w:eastAsia="Times New Roman" w:hAnsi="Times New Roman" w:cs="Times New Roman"/>
          <w:kern w:val="0"/>
          <w:sz w:val="24"/>
          <w:szCs w:val="24"/>
          <w:lang w:eastAsia="fr-FR"/>
        </w:rPr>
        <w:t xml:space="preserve"> </w:t>
      </w:r>
      <w:r w:rsidR="009026CE" w:rsidRPr="00D77A58">
        <w:rPr>
          <w:rFonts w:ascii="Times New Roman" w:eastAsia="Times New Roman" w:hAnsi="Times New Roman" w:cs="Times New Roman"/>
          <w:sz w:val="24"/>
          <w:szCs w:val="24"/>
          <w:lang w:eastAsia="fr-FR"/>
        </w:rPr>
        <w:t>Projet d’autant plus remarquable que la construction d’un nouveau téléphérique est finalement assez rare, même s’il ne s’agit ici « que » d’une rénovation approfondie.</w:t>
      </w:r>
    </w:p>
    <w:p w14:paraId="2E458111" w14:textId="623C8989" w:rsidR="009026CE" w:rsidRPr="009026CE" w:rsidRDefault="009026CE" w:rsidP="009026C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D77A58">
        <w:rPr>
          <w:rFonts w:ascii="Times New Roman" w:eastAsia="Times New Roman" w:hAnsi="Times New Roman" w:cs="Times New Roman"/>
          <w:sz w:val="24"/>
          <w:szCs w:val="24"/>
          <w:lang w:eastAsia="fr-FR"/>
        </w:rPr>
        <w:t xml:space="preserve">Au terme d’une longue réflexion et d’un chantier complexe, </w:t>
      </w:r>
      <w:r w:rsidRPr="009026CE">
        <w:rPr>
          <w:rFonts w:ascii="Times New Roman" w:eastAsia="Times New Roman" w:hAnsi="Times New Roman" w:cs="Times New Roman"/>
          <w:color w:val="000000" w:themeColor="text1"/>
          <w:sz w:val="24"/>
          <w:szCs w:val="24"/>
          <w:lang w:eastAsia="fr-FR"/>
        </w:rPr>
        <w:t>c</w:t>
      </w:r>
      <w:r w:rsidR="009E2F6A" w:rsidRPr="009E2F6A">
        <w:rPr>
          <w:rFonts w:ascii="Times New Roman" w:eastAsia="Times New Roman" w:hAnsi="Times New Roman" w:cs="Times New Roman"/>
          <w:kern w:val="0"/>
          <w:sz w:val="24"/>
          <w:szCs w:val="24"/>
          <w:lang w:eastAsia="fr-FR"/>
        </w:rPr>
        <w:t xml:space="preserve">e téléphérique emblématique offrira à nouveau une expérience unique à ses visiteurs, témoignant de l'engagement de la S3V et de sa commune, Courchevel, à offrir des instants inoubliables et à rester à la pointe de l'innovation. </w:t>
      </w:r>
      <w:r w:rsidR="00014339" w:rsidRPr="009026CE">
        <w:rPr>
          <w:rFonts w:ascii="Times New Roman" w:eastAsia="Times New Roman" w:hAnsi="Times New Roman" w:cs="Times New Roman"/>
          <w:b/>
          <w:bCs/>
          <w:kern w:val="0"/>
          <w:sz w:val="24"/>
          <w:szCs w:val="24"/>
          <w:lang w:eastAsia="fr-FR"/>
        </w:rPr>
        <w:t>O</w:t>
      </w:r>
      <w:r w:rsidR="009E2F6A" w:rsidRPr="009026CE">
        <w:rPr>
          <w:rFonts w:ascii="Times New Roman" w:eastAsia="Times New Roman" w:hAnsi="Times New Roman" w:cs="Times New Roman"/>
          <w:b/>
          <w:bCs/>
          <w:kern w:val="0"/>
          <w:sz w:val="24"/>
          <w:szCs w:val="24"/>
          <w:lang w:eastAsia="fr-FR"/>
        </w:rPr>
        <w:t xml:space="preserve">uverture </w:t>
      </w:r>
      <w:r w:rsidR="00F4494E" w:rsidRPr="009026CE">
        <w:rPr>
          <w:rFonts w:ascii="Times New Roman" w:eastAsia="Times New Roman" w:hAnsi="Times New Roman" w:cs="Times New Roman"/>
          <w:b/>
          <w:bCs/>
          <w:kern w:val="0"/>
          <w:sz w:val="24"/>
          <w:szCs w:val="24"/>
          <w:lang w:eastAsia="fr-FR"/>
        </w:rPr>
        <w:t xml:space="preserve">client </w:t>
      </w:r>
      <w:r w:rsidR="009E2F6A" w:rsidRPr="009026CE">
        <w:rPr>
          <w:rFonts w:ascii="Times New Roman" w:eastAsia="Times New Roman" w:hAnsi="Times New Roman" w:cs="Times New Roman"/>
          <w:b/>
          <w:bCs/>
          <w:kern w:val="0"/>
          <w:sz w:val="24"/>
          <w:szCs w:val="24"/>
          <w:lang w:eastAsia="fr-FR"/>
        </w:rPr>
        <w:t>le 6 décembre 2024</w:t>
      </w:r>
      <w:r w:rsidR="00F4494E" w:rsidRPr="009026CE">
        <w:rPr>
          <w:rFonts w:ascii="Times New Roman" w:eastAsia="Times New Roman" w:hAnsi="Times New Roman" w:cs="Times New Roman"/>
          <w:b/>
          <w:bCs/>
          <w:kern w:val="0"/>
          <w:sz w:val="24"/>
          <w:szCs w:val="24"/>
          <w:lang w:eastAsia="fr-FR"/>
        </w:rPr>
        <w:t xml:space="preserve"> et inauguration officielle le </w:t>
      </w:r>
      <w:r w:rsidR="00076D69">
        <w:rPr>
          <w:rFonts w:ascii="Times New Roman" w:eastAsia="Times New Roman" w:hAnsi="Times New Roman" w:cs="Times New Roman"/>
          <w:b/>
          <w:bCs/>
          <w:kern w:val="0"/>
          <w:sz w:val="24"/>
          <w:szCs w:val="24"/>
          <w:lang w:eastAsia="fr-FR"/>
        </w:rPr>
        <w:t>jeudi 12</w:t>
      </w:r>
      <w:r w:rsidR="00F4494E" w:rsidRPr="009026CE">
        <w:rPr>
          <w:rFonts w:ascii="Times New Roman" w:eastAsia="Times New Roman" w:hAnsi="Times New Roman" w:cs="Times New Roman"/>
          <w:b/>
          <w:bCs/>
          <w:kern w:val="0"/>
          <w:sz w:val="24"/>
          <w:szCs w:val="24"/>
          <w:lang w:eastAsia="fr-FR"/>
        </w:rPr>
        <w:t xml:space="preserve"> décembre.</w:t>
      </w:r>
    </w:p>
    <w:p w14:paraId="210F8762" w14:textId="77777777" w:rsidR="009E2F6A" w:rsidRPr="009E2F6A" w:rsidRDefault="00000000" w:rsidP="000A2416">
      <w:pPr>
        <w:spacing w:after="0"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noProof/>
          <w:kern w:val="0"/>
          <w:sz w:val="24"/>
          <w:szCs w:val="24"/>
          <w:lang w:eastAsia="fr-FR"/>
        </w:rPr>
        <w:pict w14:anchorId="378A144D">
          <v:rect id="_x0000_i1025" alt="" style="width:453.6pt;height:.05pt;mso-width-percent:0;mso-height-percent:0;mso-width-percent:0;mso-height-percent:0" o:hralign="center" o:hrstd="t" o:hr="t" fillcolor="#a0a0a0" stroked="f"/>
        </w:pict>
      </w:r>
    </w:p>
    <w:p w14:paraId="6BC97AE3" w14:textId="77777777" w:rsidR="003E0736" w:rsidRPr="00186E79" w:rsidRDefault="001B1D3B" w:rsidP="00186E79">
      <w:pPr>
        <w:spacing w:before="100" w:beforeAutospacing="1" w:after="100" w:afterAutospacing="1" w:line="240" w:lineRule="auto"/>
        <w:rPr>
          <w:rFonts w:ascii="Times New Roman" w:eastAsia="Times New Roman" w:hAnsi="Times New Roman" w:cs="Times New Roman"/>
          <w:b/>
          <w:bCs/>
          <w:color w:val="4472C4" w:themeColor="accent1"/>
          <w:kern w:val="0"/>
          <w:sz w:val="24"/>
          <w:szCs w:val="24"/>
          <w:lang w:eastAsia="fr-FR"/>
        </w:rPr>
      </w:pPr>
      <w:r w:rsidRPr="00186E79">
        <w:rPr>
          <w:rFonts w:ascii="Times New Roman" w:eastAsia="Times New Roman" w:hAnsi="Times New Roman" w:cs="Times New Roman"/>
          <w:b/>
          <w:bCs/>
          <w:color w:val="4472C4" w:themeColor="accent1"/>
          <w:kern w:val="0"/>
          <w:sz w:val="24"/>
          <w:szCs w:val="24"/>
          <w:lang w:eastAsia="fr-FR"/>
        </w:rPr>
        <w:t xml:space="preserve">Retour </w:t>
      </w:r>
      <w:r w:rsidR="00FA3E86" w:rsidRPr="00186E79">
        <w:rPr>
          <w:rFonts w:ascii="Times New Roman" w:eastAsia="Times New Roman" w:hAnsi="Times New Roman" w:cs="Times New Roman"/>
          <w:b/>
          <w:bCs/>
          <w:color w:val="4472C4" w:themeColor="accent1"/>
          <w:kern w:val="0"/>
          <w:sz w:val="24"/>
          <w:szCs w:val="24"/>
          <w:lang w:eastAsia="fr-FR"/>
        </w:rPr>
        <w:t>sur l’histoire d’un axe iconique de la station</w:t>
      </w:r>
    </w:p>
    <w:p w14:paraId="5B3579F4" w14:textId="6D3AA25D" w:rsidR="00613134" w:rsidRPr="00590538" w:rsidRDefault="00613134" w:rsidP="00590538">
      <w:pPr>
        <w:spacing w:before="100" w:beforeAutospacing="1" w:after="100" w:afterAutospacing="1" w:line="240" w:lineRule="auto"/>
        <w:jc w:val="center"/>
        <w:rPr>
          <w:rFonts w:ascii="Times New Roman" w:eastAsia="Times New Roman" w:hAnsi="Times New Roman" w:cs="Times New Roman"/>
          <w:b/>
          <w:color w:val="FF0000"/>
          <w:kern w:val="0"/>
          <w:sz w:val="24"/>
          <w:szCs w:val="24"/>
          <w:lang w:eastAsia="fr-FR"/>
        </w:rPr>
      </w:pPr>
      <w:r>
        <w:rPr>
          <w:rFonts w:ascii="Times New Roman" w:eastAsia="Times New Roman" w:hAnsi="Times New Roman" w:cs="Times New Roman"/>
          <w:i/>
          <w:iCs/>
          <w:kern w:val="0"/>
          <w:sz w:val="24"/>
          <w:szCs w:val="24"/>
          <w:lang w:eastAsia="fr-FR"/>
        </w:rPr>
        <w:t>(Avec la participation de</w:t>
      </w:r>
      <w:r w:rsidRPr="00557FF1">
        <w:rPr>
          <w:rFonts w:ascii="Times New Roman" w:eastAsia="Times New Roman" w:hAnsi="Times New Roman" w:cs="Times New Roman"/>
          <w:i/>
          <w:iCs/>
          <w:kern w:val="0"/>
          <w:sz w:val="24"/>
          <w:szCs w:val="24"/>
          <w:lang w:eastAsia="fr-FR"/>
        </w:rPr>
        <w:t xml:space="preserve"> Benoit DETARD, fidèle passionné de la station de Courchevel et de </w:t>
      </w:r>
      <w:r>
        <w:rPr>
          <w:rFonts w:ascii="Times New Roman" w:eastAsia="Times New Roman" w:hAnsi="Times New Roman" w:cs="Times New Roman"/>
          <w:i/>
          <w:iCs/>
          <w:kern w:val="0"/>
          <w:sz w:val="24"/>
          <w:szCs w:val="24"/>
          <w:lang w:eastAsia="fr-FR"/>
        </w:rPr>
        <w:t>l’histoire du domaine skiable)</w:t>
      </w:r>
    </w:p>
    <w:p w14:paraId="2D947489" w14:textId="0A8A8F11" w:rsidR="00613134" w:rsidRPr="009E2F6A" w:rsidRDefault="00CE7DC2"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 xml:space="preserve">Ancrée au cœur des </w:t>
      </w:r>
      <w:r w:rsidR="007223AD">
        <w:rPr>
          <w:rFonts w:ascii="Times New Roman" w:eastAsia="Times New Roman" w:hAnsi="Times New Roman" w:cs="Times New Roman"/>
          <w:kern w:val="0"/>
          <w:sz w:val="24"/>
          <w:szCs w:val="24"/>
          <w:lang w:eastAsia="fr-FR"/>
        </w:rPr>
        <w:t xml:space="preserve">3 Vallées, </w:t>
      </w:r>
      <w:r w:rsidR="00613134" w:rsidRPr="009E2F6A">
        <w:rPr>
          <w:rFonts w:ascii="Times New Roman" w:eastAsia="Times New Roman" w:hAnsi="Times New Roman" w:cs="Times New Roman"/>
          <w:kern w:val="0"/>
          <w:sz w:val="24"/>
          <w:szCs w:val="24"/>
          <w:lang w:eastAsia="fr-FR"/>
        </w:rPr>
        <w:t xml:space="preserve">Courchevel </w:t>
      </w:r>
      <w:r w:rsidR="008F1B17">
        <w:rPr>
          <w:rFonts w:ascii="Times New Roman" w:eastAsia="Times New Roman" w:hAnsi="Times New Roman" w:cs="Times New Roman"/>
          <w:kern w:val="0"/>
          <w:sz w:val="24"/>
          <w:szCs w:val="24"/>
          <w:lang w:eastAsia="fr-FR"/>
        </w:rPr>
        <w:t xml:space="preserve">s’impose comme </w:t>
      </w:r>
      <w:r w:rsidR="00613134" w:rsidRPr="009E2F6A">
        <w:rPr>
          <w:rFonts w:ascii="Times New Roman" w:eastAsia="Times New Roman" w:hAnsi="Times New Roman" w:cs="Times New Roman"/>
          <w:kern w:val="0"/>
          <w:sz w:val="24"/>
          <w:szCs w:val="24"/>
          <w:lang w:eastAsia="fr-FR"/>
        </w:rPr>
        <w:t>une station de ski offrant un domaine d’une rare qualité, tant par la diversité de ses pistes et de ses nombreux versants, en forêt comme en altitude, que par le soin apporté à l’entretien de ses hectares de neige, qui offrent ainsi chaque matin un plaisir renouvelé à ses clients. Le tout est intégré au plus grand domaine skiable relié du monde : les Trois Vallées.</w:t>
      </w:r>
    </w:p>
    <w:p w14:paraId="58E08EB9" w14:textId="6749336C" w:rsidR="00613134" w:rsidRPr="00EF6C9C" w:rsidRDefault="00613134"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lastRenderedPageBreak/>
        <w:t>Courchevel est aussi, même si cela se sait peu, une station pionnière qui a marqué l’histoire du ski mondial, puisqu’il s’agit de la toute première station créée ex-nihilo, dès 1946. C’est aussi ici qu’ont été inventés, dans les années 50, sous l’impulsion d'Emile Allais et de Jean Catellin, la notion de service des pistes et le métier de pisteur-secouriste. Emile Allais aimait à répéter que la gestion d’une station de ski ne se limite pas à s’occuper de remonter les clients, mais d’abord à leur offrir une expérience de descente la plus irréprochable possible.</w:t>
      </w:r>
    </w:p>
    <w:p w14:paraId="39D039FB" w14:textId="77777777" w:rsidR="00613134" w:rsidRPr="00613134" w:rsidRDefault="00613134" w:rsidP="00613134">
      <w:pPr>
        <w:jc w:val="both"/>
        <w:rPr>
          <w:rFonts w:ascii="Times New Roman" w:eastAsia="Times New Roman" w:hAnsi="Times New Roman" w:cs="Times New Roman"/>
          <w:b/>
          <w:bCs/>
          <w:kern w:val="0"/>
          <w:sz w:val="24"/>
          <w:szCs w:val="24"/>
          <w:lang w:eastAsia="fr-FR"/>
        </w:rPr>
      </w:pPr>
      <w:r w:rsidRPr="00613134">
        <w:rPr>
          <w:rFonts w:ascii="Times New Roman" w:eastAsia="Times New Roman" w:hAnsi="Times New Roman" w:cs="Times New Roman"/>
          <w:b/>
          <w:bCs/>
          <w:kern w:val="0"/>
          <w:sz w:val="24"/>
          <w:szCs w:val="24"/>
          <w:lang w:eastAsia="fr-FR"/>
        </w:rPr>
        <w:t>1952 : SAULIRE : Le Téléphérique Emblématique de Courchevel</w:t>
      </w:r>
    </w:p>
    <w:p w14:paraId="044D25CF"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kern w:val="0"/>
          <w:sz w:val="24"/>
          <w:szCs w:val="24"/>
          <w:lang w:eastAsia="fr-FR"/>
        </w:rPr>
        <w:t>Un Projet Visionnaire</w:t>
      </w:r>
    </w:p>
    <w:p w14:paraId="1EB01E97"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Le 3 mai 1946, Francis Eugène Mugnier, maire de Saint-Bon, signe la cession de terrains communaux au département de la Savoie. Ce projet visait la création d'une station de sports d'hiver sur le plateau des Tovets, à 1750 mètres d'altitude. Courchevel est ainsi née, avec une vision innovante : une station skis aux pieds, accessible à tous. Six ans plus tard, cette station est prête à accueillir des skieurs du monde entier, équipée d'une dizaine de remontées mécaniques modernes.</w:t>
      </w:r>
    </w:p>
    <w:p w14:paraId="659236A8"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kern w:val="0"/>
          <w:sz w:val="24"/>
          <w:szCs w:val="24"/>
          <w:lang w:eastAsia="fr-FR"/>
        </w:rPr>
        <w:t>La Naissance du Téléphérique de La Saulire</w:t>
      </w:r>
    </w:p>
    <w:p w14:paraId="3547C6E4"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 xml:space="preserve">En 1952, deux nouvelles installations viennent compléter l'offre : le télébenne Julliard du Praz à Courchevel et le téléphérique de La Saulire, construit par les ateliers Neyret-Beylier de Grenoble. La construction du téléphérique de La Saulire s'est déroulée dans des conditions extrêmes, mobilisant des équipes dévouées et infatigables. Jean Cattelin, fils de l'un des responsables du chantier </w:t>
      </w:r>
      <w:r w:rsidRPr="005021FF">
        <w:rPr>
          <w:rFonts w:ascii="Times New Roman" w:eastAsia="Times New Roman" w:hAnsi="Times New Roman" w:cs="Times New Roman"/>
          <w:bCs/>
          <w:kern w:val="0"/>
          <w:sz w:val="24"/>
          <w:szCs w:val="24"/>
          <w:lang w:eastAsia="fr-FR"/>
        </w:rPr>
        <w:t>et futur conducteur de l’installation</w:t>
      </w:r>
      <w:r>
        <w:rPr>
          <w:rFonts w:ascii="Times New Roman" w:eastAsia="Times New Roman" w:hAnsi="Times New Roman" w:cs="Times New Roman"/>
          <w:kern w:val="0"/>
          <w:sz w:val="24"/>
          <w:szCs w:val="24"/>
          <w:lang w:eastAsia="fr-FR"/>
        </w:rPr>
        <w:t>, se souvient des défis rencontrés lors de la construction, notamment le transport des matériaux dans des conditions difficiles.</w:t>
      </w:r>
    </w:p>
    <w:p w14:paraId="1DA5D5F9"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kern w:val="0"/>
          <w:sz w:val="24"/>
          <w:szCs w:val="24"/>
          <w:lang w:eastAsia="fr-FR"/>
        </w:rPr>
        <w:t>Technologie et Innovation</w:t>
      </w:r>
    </w:p>
    <w:p w14:paraId="7E0E6D52"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Le téléphérique de La Saulire, réalisé par Neyret-Beylier, est une prouesse technologique pour l'époque. Avec une vitesse réelle de 8 m/s, il surpasse les performances des installations existantes. La conception inclut des dispositifs de freinage innovants, brevetés "Système Goirand", assurant une sécurité optimale même en cas de panne de courant. De plus, la stabilité aux intempéries garantit une exploitation fiable quelles que soient les conditions météorologiques.</w:t>
      </w:r>
    </w:p>
    <w:p w14:paraId="0A84E804"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kern w:val="0"/>
          <w:sz w:val="24"/>
          <w:szCs w:val="24"/>
          <w:lang w:eastAsia="fr-FR"/>
        </w:rPr>
        <w:t>Une Expérience Inoubliable</w:t>
      </w:r>
    </w:p>
    <w:p w14:paraId="27C5936F" w14:textId="77777777" w:rsidR="00613134"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Ce téléphérique emblématique a su offrir une expérience unique aux visiteurs depuis sa création et continuera d'attirer les skieurs du monde entier, témoignant de l'engagement de de la S3V et de sa commune, Courchevel, à offrir des expériences inoubliables et à rester à la pointe de l'innovation.</w:t>
      </w:r>
    </w:p>
    <w:p w14:paraId="1F96D032" w14:textId="50F1009C" w:rsidR="00613134" w:rsidRPr="00402D2B" w:rsidRDefault="00694D83" w:rsidP="00402D2B">
      <w:pPr>
        <w:jc w:val="both"/>
        <w:rPr>
          <w:rFonts w:ascii="Times New Roman" w:hAnsi="Times New Roman" w:cs="Times New Roman"/>
          <w:sz w:val="24"/>
          <w:szCs w:val="24"/>
        </w:rPr>
      </w:pPr>
      <w:r w:rsidRPr="00402D2B">
        <w:rPr>
          <w:rFonts w:ascii="Times New Roman" w:eastAsia="Times New Roman" w:hAnsi="Times New Roman" w:cs="Times New Roman"/>
          <w:kern w:val="0"/>
          <w:sz w:val="24"/>
          <w:szCs w:val="24"/>
          <w:lang w:eastAsia="fr-FR"/>
        </w:rPr>
        <w:t xml:space="preserve">Pour aller plus loin, retrouvez le reportage complet sur le site </w:t>
      </w:r>
      <w:hyperlink r:id="rId7" w:history="1">
        <w:r w:rsidRPr="00402D2B">
          <w:rPr>
            <w:rStyle w:val="Lienhypertexte"/>
            <w:rFonts w:ascii="Times New Roman" w:eastAsia="Times New Roman" w:hAnsi="Times New Roman" w:cs="Times New Roman"/>
            <w:color w:val="auto"/>
            <w:kern w:val="0"/>
            <w:sz w:val="24"/>
            <w:szCs w:val="24"/>
            <w:lang w:eastAsia="fr-FR"/>
          </w:rPr>
          <w:t>www.remontees-mecaniques.net</w:t>
        </w:r>
      </w:hyperlink>
      <w:r w:rsidRPr="00402D2B">
        <w:rPr>
          <w:rFonts w:ascii="Times New Roman" w:eastAsia="Times New Roman" w:hAnsi="Times New Roman" w:cs="Times New Roman"/>
          <w:kern w:val="0"/>
          <w:sz w:val="24"/>
          <w:szCs w:val="24"/>
          <w:lang w:eastAsia="fr-FR"/>
        </w:rPr>
        <w:t xml:space="preserve"> : </w:t>
      </w:r>
      <w:hyperlink r:id="rId8" w:history="1">
        <w:r w:rsidRPr="00402D2B">
          <w:rPr>
            <w:rStyle w:val="Lienhypertexte"/>
            <w:rFonts w:ascii="Times New Roman" w:hAnsi="Times New Roman" w:cs="Times New Roman"/>
            <w:color w:val="auto"/>
            <w:sz w:val="24"/>
            <w:szCs w:val="24"/>
          </w:rPr>
          <w:t>https://www.remontees-mecaniques.net/bdd/reportage-tph30-de-la-saulire-neyret-beylier-neyrpic-4267.html</w:t>
        </w:r>
      </w:hyperlink>
    </w:p>
    <w:p w14:paraId="77BDD39F" w14:textId="77777777" w:rsidR="00613134" w:rsidRDefault="00613134" w:rsidP="000A2416">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Pr>
          <w:rFonts w:ascii="Times New Roman" w:eastAsia="Times New Roman" w:hAnsi="Times New Roman" w:cs="Times New Roman"/>
          <w:b/>
          <w:bCs/>
          <w:kern w:val="0"/>
          <w:sz w:val="24"/>
          <w:szCs w:val="24"/>
          <w:lang w:eastAsia="fr-FR"/>
        </w:rPr>
        <w:t>1984</w:t>
      </w:r>
      <w:r w:rsidRPr="00613134">
        <w:rPr>
          <w:rFonts w:ascii="Times New Roman" w:eastAsia="Times New Roman" w:hAnsi="Times New Roman" w:cs="Times New Roman"/>
          <w:b/>
          <w:bCs/>
          <w:kern w:val="0"/>
          <w:sz w:val="24"/>
          <w:szCs w:val="24"/>
          <w:lang w:eastAsia="fr-FR"/>
        </w:rPr>
        <w:t xml:space="preserve"> : Le </w:t>
      </w:r>
      <w:r>
        <w:rPr>
          <w:rFonts w:ascii="Times New Roman" w:eastAsia="Times New Roman" w:hAnsi="Times New Roman" w:cs="Times New Roman"/>
          <w:b/>
          <w:bCs/>
          <w:kern w:val="0"/>
          <w:sz w:val="24"/>
          <w:szCs w:val="24"/>
          <w:lang w:eastAsia="fr-FR"/>
        </w:rPr>
        <w:t>plus gros téléphérique du monde</w:t>
      </w:r>
    </w:p>
    <w:p w14:paraId="486C6336" w14:textId="77777777" w:rsidR="00694D83" w:rsidRDefault="00694D83"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lastRenderedPageBreak/>
        <w:t>Après avoir servi fidèlement durant 32 ans les clients de la première heure de la station, le téléphérique historique n’est malheureusement plus capable de faire face à la demande croissante de débit et de confort d’une clientèle de plus en plus nombreuse</w:t>
      </w:r>
      <w:r w:rsidR="0083718B">
        <w:rPr>
          <w:rFonts w:ascii="Times New Roman" w:eastAsia="Times New Roman" w:hAnsi="Times New Roman" w:cs="Times New Roman"/>
          <w:kern w:val="0"/>
          <w:sz w:val="24"/>
          <w:szCs w:val="24"/>
          <w:lang w:eastAsia="fr-FR"/>
        </w:rPr>
        <w:t xml:space="preserve"> et exigeante</w:t>
      </w:r>
      <w:r>
        <w:rPr>
          <w:rFonts w:ascii="Times New Roman" w:eastAsia="Times New Roman" w:hAnsi="Times New Roman" w:cs="Times New Roman"/>
          <w:kern w:val="0"/>
          <w:sz w:val="24"/>
          <w:szCs w:val="24"/>
          <w:lang w:eastAsia="fr-FR"/>
        </w:rPr>
        <w:t xml:space="preserve">. </w:t>
      </w:r>
    </w:p>
    <w:p w14:paraId="0126F08D" w14:textId="77777777" w:rsidR="00613134" w:rsidRPr="009E2F6A" w:rsidRDefault="00613134" w:rsidP="00613134">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Fidèle à </w:t>
      </w:r>
      <w:r>
        <w:rPr>
          <w:rFonts w:ascii="Times New Roman" w:eastAsia="Times New Roman" w:hAnsi="Times New Roman" w:cs="Times New Roman"/>
          <w:kern w:val="0"/>
          <w:sz w:val="24"/>
          <w:szCs w:val="24"/>
          <w:lang w:eastAsia="fr-FR"/>
        </w:rPr>
        <w:t>son</w:t>
      </w:r>
      <w:r w:rsidRPr="009E2F6A">
        <w:rPr>
          <w:rFonts w:ascii="Times New Roman" w:eastAsia="Times New Roman" w:hAnsi="Times New Roman" w:cs="Times New Roman"/>
          <w:kern w:val="0"/>
          <w:sz w:val="24"/>
          <w:szCs w:val="24"/>
          <w:lang w:eastAsia="fr-FR"/>
        </w:rPr>
        <w:t xml:space="preserve"> e</w:t>
      </w:r>
      <w:r w:rsidR="00694D83">
        <w:rPr>
          <w:rFonts w:ascii="Times New Roman" w:eastAsia="Times New Roman" w:hAnsi="Times New Roman" w:cs="Times New Roman"/>
          <w:kern w:val="0"/>
          <w:sz w:val="24"/>
          <w:szCs w:val="24"/>
          <w:lang w:eastAsia="fr-FR"/>
        </w:rPr>
        <w:t>sprit d’innovation, Courchevel frappe alors un grand coup en ouvrant,</w:t>
      </w:r>
      <w:r w:rsidRPr="009E2F6A">
        <w:rPr>
          <w:rFonts w:ascii="Times New Roman" w:eastAsia="Times New Roman" w:hAnsi="Times New Roman" w:cs="Times New Roman"/>
          <w:kern w:val="0"/>
          <w:sz w:val="24"/>
          <w:szCs w:val="24"/>
          <w:lang w:eastAsia="fr-FR"/>
        </w:rPr>
        <w:t xml:space="preserve"> en décembre 1984</w:t>
      </w:r>
      <w:r w:rsidR="00694D83">
        <w:rPr>
          <w:rFonts w:ascii="Times New Roman" w:eastAsia="Times New Roman" w:hAnsi="Times New Roman" w:cs="Times New Roman"/>
          <w:kern w:val="0"/>
          <w:sz w:val="24"/>
          <w:szCs w:val="24"/>
          <w:lang w:eastAsia="fr-FR"/>
        </w:rPr>
        <w:t>,</w:t>
      </w:r>
      <w:r w:rsidRPr="009E2F6A">
        <w:rPr>
          <w:rFonts w:ascii="Times New Roman" w:eastAsia="Times New Roman" w:hAnsi="Times New Roman" w:cs="Times New Roman"/>
          <w:kern w:val="0"/>
          <w:sz w:val="24"/>
          <w:szCs w:val="24"/>
          <w:lang w:eastAsia="fr-FR"/>
        </w:rPr>
        <w:t xml:space="preserve"> celui qui est alors le plus gros appareil de ce type jamais construit au monde : le téléphérique de la Saulire</w:t>
      </w:r>
      <w:r w:rsidR="00694D83">
        <w:rPr>
          <w:rFonts w:ascii="Times New Roman" w:eastAsia="Times New Roman" w:hAnsi="Times New Roman" w:cs="Times New Roman"/>
          <w:kern w:val="0"/>
          <w:sz w:val="24"/>
          <w:szCs w:val="24"/>
          <w:lang w:eastAsia="fr-FR"/>
        </w:rPr>
        <w:t xml:space="preserve"> 2</w:t>
      </w:r>
      <w:r w:rsidR="00694D83" w:rsidRPr="00694D83">
        <w:rPr>
          <w:rFonts w:ascii="Times New Roman" w:eastAsia="Times New Roman" w:hAnsi="Times New Roman" w:cs="Times New Roman"/>
          <w:kern w:val="0"/>
          <w:sz w:val="24"/>
          <w:szCs w:val="24"/>
          <w:vertAlign w:val="superscript"/>
          <w:lang w:eastAsia="fr-FR"/>
        </w:rPr>
        <w:t>ème</w:t>
      </w:r>
      <w:r w:rsidR="00694D83">
        <w:rPr>
          <w:rFonts w:ascii="Times New Roman" w:eastAsia="Times New Roman" w:hAnsi="Times New Roman" w:cs="Times New Roman"/>
          <w:kern w:val="0"/>
          <w:sz w:val="24"/>
          <w:szCs w:val="24"/>
          <w:lang w:eastAsia="fr-FR"/>
        </w:rPr>
        <w:t xml:space="preserve"> génération</w:t>
      </w:r>
      <w:r w:rsidRPr="009E2F6A">
        <w:rPr>
          <w:rFonts w:ascii="Times New Roman" w:eastAsia="Times New Roman" w:hAnsi="Times New Roman" w:cs="Times New Roman"/>
          <w:kern w:val="0"/>
          <w:sz w:val="24"/>
          <w:szCs w:val="24"/>
          <w:lang w:eastAsia="fr-FR"/>
        </w:rPr>
        <w:t>, équipé de cabines de 160 places (+1 pour le cabinier), réalisé par l’entreprise française Pomagalski.</w:t>
      </w:r>
    </w:p>
    <w:p w14:paraId="34FF1DEE" w14:textId="65D16B81" w:rsidR="00613134" w:rsidRPr="00BC45B7" w:rsidRDefault="00694D83"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 xml:space="preserve">Mais </w:t>
      </w:r>
      <w:r w:rsidR="0083718B">
        <w:rPr>
          <w:rFonts w:ascii="Times New Roman" w:eastAsia="Times New Roman" w:hAnsi="Times New Roman" w:cs="Times New Roman"/>
          <w:kern w:val="0"/>
          <w:sz w:val="24"/>
          <w:szCs w:val="24"/>
          <w:lang w:eastAsia="fr-FR"/>
        </w:rPr>
        <w:t>a</w:t>
      </w:r>
      <w:r w:rsidR="00613134" w:rsidRPr="00112EBB">
        <w:rPr>
          <w:rFonts w:ascii="Times New Roman" w:eastAsia="Times New Roman" w:hAnsi="Times New Roman" w:cs="Times New Roman"/>
          <w:kern w:val="0"/>
          <w:sz w:val="24"/>
          <w:szCs w:val="24"/>
          <w:lang w:eastAsia="fr-FR"/>
        </w:rPr>
        <w:t>près des décennies de bons et loyaux services, notre appareil emblématique a malheureusement été victime d'un incident majeur lors de l'inspection annuelle réglementaire, effectuée le mercredi 29 septembre 2021. Cet entretien obligatoire, réalisé en dehors des heures d'exploitation et en l'absence de tout passager, a révélé des dommages critiques qui empêchent désormais l'appareil de poursuivre son service.</w:t>
      </w:r>
    </w:p>
    <w:p w14:paraId="3A2C0F40" w14:textId="77777777" w:rsidR="009E2F6A" w:rsidRPr="009E2F6A" w:rsidRDefault="00613134"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kern w:val="0"/>
          <w:sz w:val="24"/>
          <w:szCs w:val="24"/>
          <w:lang w:eastAsia="fr-FR"/>
        </w:rPr>
        <w:t>2024</w:t>
      </w:r>
      <w:r w:rsidR="009E2F6A" w:rsidRPr="009E2F6A">
        <w:rPr>
          <w:rFonts w:ascii="Times New Roman" w:eastAsia="Times New Roman" w:hAnsi="Times New Roman" w:cs="Times New Roman"/>
          <w:b/>
          <w:bCs/>
          <w:kern w:val="0"/>
          <w:sz w:val="24"/>
          <w:szCs w:val="24"/>
          <w:lang w:eastAsia="fr-FR"/>
        </w:rPr>
        <w:t xml:space="preserve"> : la renaissance d’un géant</w:t>
      </w:r>
    </w:p>
    <w:p w14:paraId="4751D148" w14:textId="77777777"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Après de longues réflexions entre la Société des 3 Vallées et POMA, </w:t>
      </w:r>
      <w:r w:rsidR="00BF3FB1">
        <w:rPr>
          <w:rFonts w:ascii="Times New Roman" w:eastAsia="Times New Roman" w:hAnsi="Times New Roman" w:cs="Times New Roman"/>
          <w:kern w:val="0"/>
          <w:sz w:val="24"/>
          <w:szCs w:val="24"/>
          <w:lang w:eastAsia="fr-FR"/>
        </w:rPr>
        <w:t xml:space="preserve">c’est </w:t>
      </w:r>
      <w:r w:rsidR="00334C3D">
        <w:rPr>
          <w:rFonts w:ascii="Times New Roman" w:eastAsia="Times New Roman" w:hAnsi="Times New Roman" w:cs="Times New Roman"/>
          <w:kern w:val="0"/>
          <w:sz w:val="24"/>
          <w:szCs w:val="24"/>
          <w:lang w:eastAsia="fr-FR"/>
        </w:rPr>
        <w:t xml:space="preserve">l’option de reconstruction du téléphérique qui sera retenue </w:t>
      </w:r>
      <w:r w:rsidR="00334C3D" w:rsidRPr="009E2F6A">
        <w:rPr>
          <w:rFonts w:ascii="Times New Roman" w:eastAsia="Times New Roman" w:hAnsi="Times New Roman" w:cs="Times New Roman"/>
          <w:kern w:val="0"/>
          <w:sz w:val="24"/>
          <w:szCs w:val="24"/>
          <w:lang w:eastAsia="fr-FR"/>
        </w:rPr>
        <w:t>pour un budget de 10 millions d’euros</w:t>
      </w:r>
      <w:r w:rsidR="00334C3D">
        <w:rPr>
          <w:rFonts w:ascii="Times New Roman" w:eastAsia="Times New Roman" w:hAnsi="Times New Roman" w:cs="Times New Roman"/>
          <w:kern w:val="0"/>
          <w:sz w:val="24"/>
          <w:szCs w:val="24"/>
          <w:lang w:eastAsia="fr-FR"/>
        </w:rPr>
        <w:t>,</w:t>
      </w:r>
      <w:r w:rsidR="00672172">
        <w:rPr>
          <w:rFonts w:ascii="Times New Roman" w:eastAsia="Times New Roman" w:hAnsi="Times New Roman" w:cs="Times New Roman"/>
          <w:kern w:val="0"/>
          <w:sz w:val="24"/>
          <w:szCs w:val="24"/>
          <w:lang w:eastAsia="fr-FR"/>
        </w:rPr>
        <w:t xml:space="preserve"> </w:t>
      </w:r>
      <w:r w:rsidRPr="009E2F6A">
        <w:rPr>
          <w:rFonts w:ascii="Times New Roman" w:eastAsia="Times New Roman" w:hAnsi="Times New Roman" w:cs="Times New Roman"/>
          <w:kern w:val="0"/>
          <w:sz w:val="24"/>
          <w:szCs w:val="24"/>
          <w:lang w:eastAsia="fr-FR"/>
        </w:rPr>
        <w:t xml:space="preserve">et les premiers travaux sont lancés dès l’automne 2023 pour une ouverture à la clientèle programmée </w:t>
      </w:r>
      <w:r w:rsidR="00683C3A">
        <w:rPr>
          <w:rFonts w:ascii="Times New Roman" w:eastAsia="Times New Roman" w:hAnsi="Times New Roman" w:cs="Times New Roman"/>
          <w:kern w:val="0"/>
          <w:sz w:val="24"/>
          <w:szCs w:val="24"/>
          <w:lang w:eastAsia="fr-FR"/>
        </w:rPr>
        <w:t>le 6</w:t>
      </w:r>
      <w:r w:rsidRPr="009E2F6A">
        <w:rPr>
          <w:rFonts w:ascii="Times New Roman" w:eastAsia="Times New Roman" w:hAnsi="Times New Roman" w:cs="Times New Roman"/>
          <w:kern w:val="0"/>
          <w:sz w:val="24"/>
          <w:szCs w:val="24"/>
          <w:lang w:eastAsia="fr-FR"/>
        </w:rPr>
        <w:t xml:space="preserve"> décembre 2024.</w:t>
      </w:r>
    </w:p>
    <w:p w14:paraId="4BA4CB60" w14:textId="34E4BA81"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C’est donc un appareil à l’aspect inédit que découvriront les clients en ce début de saison 2024/2025. Si les gares, le pylône et les câbles porteurs restent en place, tout le reste sera remplacé, à commencer par ce qui sautera aux yeux des visiteurs : les 2 cabines, déjà en construction dans les ateliers de Sigma</w:t>
      </w:r>
      <w:r w:rsidR="00A86244">
        <w:rPr>
          <w:rFonts w:ascii="Times New Roman" w:eastAsia="Times New Roman" w:hAnsi="Times New Roman" w:cs="Times New Roman"/>
          <w:kern w:val="0"/>
          <w:sz w:val="24"/>
          <w:szCs w:val="24"/>
          <w:lang w:eastAsia="fr-FR"/>
        </w:rPr>
        <w:t xml:space="preserve"> Cabins</w:t>
      </w:r>
      <w:r w:rsidRPr="009E2F6A">
        <w:rPr>
          <w:rFonts w:ascii="Times New Roman" w:eastAsia="Times New Roman" w:hAnsi="Times New Roman" w:cs="Times New Roman"/>
          <w:kern w:val="0"/>
          <w:sz w:val="24"/>
          <w:szCs w:val="24"/>
          <w:lang w:eastAsia="fr-FR"/>
        </w:rPr>
        <w:t xml:space="preserve"> à Veyrins (38), filiale</w:t>
      </w:r>
      <w:r w:rsidR="006631BF">
        <w:rPr>
          <w:rFonts w:ascii="Times New Roman" w:eastAsia="Times New Roman" w:hAnsi="Times New Roman" w:cs="Times New Roman"/>
          <w:kern w:val="0"/>
          <w:sz w:val="24"/>
          <w:szCs w:val="24"/>
          <w:lang w:eastAsia="fr-FR"/>
        </w:rPr>
        <w:t xml:space="preserve"> </w:t>
      </w:r>
      <w:r w:rsidRPr="009E2F6A">
        <w:rPr>
          <w:rFonts w:ascii="Times New Roman" w:eastAsia="Times New Roman" w:hAnsi="Times New Roman" w:cs="Times New Roman"/>
          <w:kern w:val="0"/>
          <w:sz w:val="24"/>
          <w:szCs w:val="24"/>
          <w:lang w:eastAsia="fr-FR"/>
        </w:rPr>
        <w:t>de Poma, pour une livraison sur site au mois d’août 2024.</w:t>
      </w:r>
    </w:p>
    <w:p w14:paraId="0C1B0529" w14:textId="0138FB5D"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Au niveau de ces véhicules, tout sera neuf : les chariots, les suspentes et bien sûr les cabines elles-mêmes. Une innovation de taille (et de poids !) consiste en l’utilisation de verre feuilleté au lieu du traditionnel plexiglas qui présente l’inconvénient d’être sensible aux rayures ainsi qu'à jaunir avec le temps et</w:t>
      </w:r>
      <w:r w:rsidR="00C30A20">
        <w:rPr>
          <w:rFonts w:ascii="Times New Roman" w:eastAsia="Times New Roman" w:hAnsi="Times New Roman" w:cs="Times New Roman"/>
          <w:kern w:val="0"/>
          <w:sz w:val="24"/>
          <w:szCs w:val="24"/>
          <w:lang w:eastAsia="fr-FR"/>
        </w:rPr>
        <w:t xml:space="preserve"> sous</w:t>
      </w:r>
      <w:r w:rsidRPr="009E2F6A">
        <w:rPr>
          <w:rFonts w:ascii="Times New Roman" w:eastAsia="Times New Roman" w:hAnsi="Times New Roman" w:cs="Times New Roman"/>
          <w:kern w:val="0"/>
          <w:sz w:val="24"/>
          <w:szCs w:val="24"/>
          <w:lang w:eastAsia="fr-FR"/>
        </w:rPr>
        <w:t xml:space="preserve"> l’effet des rayons du soleil. Et du verre, il y en aura, puisque les cabines seront entièrement vitrées, depuis 10 cm au-dessus du sol jusqu’au plafond, offrant une vue panoramique à couper le souffle, et conférant à l’ensemble une ligne épurée, aérienne et raffinée, semblant reprendre à son compte celle de la gamme premium Symphony</w:t>
      </w:r>
      <w:r w:rsidR="00640DCF">
        <w:rPr>
          <w:rFonts w:ascii="Times New Roman" w:eastAsia="Times New Roman" w:hAnsi="Times New Roman" w:cs="Times New Roman"/>
          <w:kern w:val="0"/>
          <w:sz w:val="24"/>
          <w:szCs w:val="24"/>
          <w:lang w:eastAsia="fr-FR"/>
        </w:rPr>
        <w:t xml:space="preserve"> </w:t>
      </w:r>
      <w:r w:rsidR="00640DCF" w:rsidRPr="00060175">
        <w:rPr>
          <w:rFonts w:ascii="Times New Roman" w:eastAsia="Times New Roman" w:hAnsi="Times New Roman" w:cs="Times New Roman"/>
          <w:kern w:val="0"/>
          <w:sz w:val="24"/>
          <w:szCs w:val="24"/>
          <w:lang w:eastAsia="fr-FR"/>
        </w:rPr>
        <w:t>(initiée par le célèbre designer automobile Pininfarina pour le compte du groupe POMA)</w:t>
      </w:r>
      <w:r w:rsidRPr="00060175">
        <w:rPr>
          <w:rFonts w:ascii="Times New Roman" w:eastAsia="Times New Roman" w:hAnsi="Times New Roman" w:cs="Times New Roman"/>
          <w:kern w:val="0"/>
          <w:sz w:val="24"/>
          <w:szCs w:val="24"/>
          <w:lang w:eastAsia="fr-FR"/>
        </w:rPr>
        <w:t xml:space="preserve">, </w:t>
      </w:r>
      <w:r w:rsidRPr="009E2F6A">
        <w:rPr>
          <w:rFonts w:ascii="Times New Roman" w:eastAsia="Times New Roman" w:hAnsi="Times New Roman" w:cs="Times New Roman"/>
          <w:kern w:val="0"/>
          <w:sz w:val="24"/>
          <w:szCs w:val="24"/>
          <w:lang w:eastAsia="fr-FR"/>
        </w:rPr>
        <w:t>appliquée ici au téléphérique.</w:t>
      </w:r>
    </w:p>
    <w:p w14:paraId="03A19CDC" w14:textId="77777777"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À l’intérieur, deux maîtres-mots : modernité et modularité. Modernité, car équipées des dernières technologies en termes de diffusion audio et vidéo, afin de pouvoir à terme diffuser de nombreuses informations </w:t>
      </w:r>
      <w:r w:rsidR="00735E1F" w:rsidRPr="009E2F6A">
        <w:rPr>
          <w:rFonts w:ascii="Times New Roman" w:eastAsia="Times New Roman" w:hAnsi="Times New Roman" w:cs="Times New Roman"/>
          <w:kern w:val="0"/>
          <w:sz w:val="24"/>
          <w:szCs w:val="24"/>
          <w:lang w:eastAsia="fr-FR"/>
        </w:rPr>
        <w:t>comme</w:t>
      </w:r>
      <w:r w:rsidRPr="009E2F6A">
        <w:rPr>
          <w:rFonts w:ascii="Times New Roman" w:eastAsia="Times New Roman" w:hAnsi="Times New Roman" w:cs="Times New Roman"/>
          <w:kern w:val="0"/>
          <w:sz w:val="24"/>
          <w:szCs w:val="24"/>
          <w:lang w:eastAsia="fr-FR"/>
        </w:rPr>
        <w:t xml:space="preserve"> des renseignements sur les panoramas environnants. Modularité, car l’espace intérieur pourra être adapté à la saison d’exploitation : l’hiver avec des barres permettant aux skieurs de se tenir et de poser leurs skis, et l’été, où les cabines sont traditionnellement moins remplies, avec des banquettes permettant à la clientèle de profiter de la vue dans un confort renforcé.</w:t>
      </w:r>
    </w:p>
    <w:p w14:paraId="6A0B68C7" w14:textId="77777777"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Côté capacité, si celle-ci était fixée à 160 places en 1984, elle a dû être réduite à 142 places en 2010 lors de la rénovation électrique des armoires de commande car le téléphérique manquait d’inertie et il s’agissait alors de se rapprocher des valeurs règlementaires de freinage. Mais la nouvelle conception des véhicules ne permettra pas pour autant de revenir à la capacité initiale </w:t>
      </w:r>
      <w:r w:rsidRPr="009E2F6A">
        <w:rPr>
          <w:rFonts w:ascii="Times New Roman" w:eastAsia="Times New Roman" w:hAnsi="Times New Roman" w:cs="Times New Roman"/>
          <w:kern w:val="0"/>
          <w:sz w:val="24"/>
          <w:szCs w:val="24"/>
          <w:lang w:eastAsia="fr-FR"/>
        </w:rPr>
        <w:lastRenderedPageBreak/>
        <w:t>pour des raisons de surcharge : la suspente fera 1 tonne de plus que la précédente, le chariot sera plus lourd et les vitrages pèseront également de manière significative sur le résultat final. Les nouvelles cabines devraient donc accueillir environ 1</w:t>
      </w:r>
      <w:r w:rsidR="00735E1F">
        <w:rPr>
          <w:rFonts w:ascii="Times New Roman" w:eastAsia="Times New Roman" w:hAnsi="Times New Roman" w:cs="Times New Roman"/>
          <w:kern w:val="0"/>
          <w:sz w:val="24"/>
          <w:szCs w:val="24"/>
          <w:lang w:eastAsia="fr-FR"/>
        </w:rPr>
        <w:t>3</w:t>
      </w:r>
      <w:r w:rsidRPr="009E2F6A">
        <w:rPr>
          <w:rFonts w:ascii="Times New Roman" w:eastAsia="Times New Roman" w:hAnsi="Times New Roman" w:cs="Times New Roman"/>
          <w:kern w:val="0"/>
          <w:sz w:val="24"/>
          <w:szCs w:val="24"/>
          <w:lang w:eastAsia="fr-FR"/>
        </w:rPr>
        <w:t>0 personnes, car il est nécessaire de rester dans le poids enveloppe du véhicule chargé pour ne pas avoir à refaire la ligne : la pesée finale sera donc seule juge de paix !</w:t>
      </w:r>
    </w:p>
    <w:p w14:paraId="52BF97B9" w14:textId="6D9E210F" w:rsid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Au niveau de la gare aval, d’importants travaux, invisibles du public, s</w:t>
      </w:r>
      <w:r w:rsidR="00506DA4">
        <w:rPr>
          <w:rFonts w:ascii="Times New Roman" w:eastAsia="Times New Roman" w:hAnsi="Times New Roman" w:cs="Times New Roman"/>
          <w:kern w:val="0"/>
          <w:sz w:val="24"/>
          <w:szCs w:val="24"/>
          <w:lang w:eastAsia="fr-FR"/>
        </w:rPr>
        <w:t>ont en cours</w:t>
      </w:r>
      <w:r w:rsidRPr="009E2F6A">
        <w:rPr>
          <w:rFonts w:ascii="Times New Roman" w:eastAsia="Times New Roman" w:hAnsi="Times New Roman" w:cs="Times New Roman"/>
          <w:kern w:val="0"/>
          <w:sz w:val="24"/>
          <w:szCs w:val="24"/>
          <w:lang w:eastAsia="fr-FR"/>
        </w:rPr>
        <w:t xml:space="preserve"> au niveau de la motorisation : les moteurs à courant continu seront remplacés par des moteurs asynchrones avec des volants d’inertie, tout comme les systèmes de freinage remplacés par 4 centrales et 4 pinces de frein FE100 (quadruple modulation). Il sera également procédé à la mise en place d’un groupe électrogène CUMMINS qui permettra </w:t>
      </w:r>
      <w:r w:rsidR="002A1A9E">
        <w:rPr>
          <w:rFonts w:ascii="Times New Roman" w:eastAsia="Times New Roman" w:hAnsi="Times New Roman" w:cs="Times New Roman"/>
          <w:kern w:val="0"/>
          <w:sz w:val="24"/>
          <w:szCs w:val="24"/>
          <w:lang w:eastAsia="fr-FR"/>
        </w:rPr>
        <w:t>d’alimenter</w:t>
      </w:r>
      <w:r w:rsidRPr="009E2F6A">
        <w:rPr>
          <w:rFonts w:ascii="Times New Roman" w:eastAsia="Times New Roman" w:hAnsi="Times New Roman" w:cs="Times New Roman"/>
          <w:kern w:val="0"/>
          <w:sz w:val="24"/>
          <w:szCs w:val="24"/>
          <w:lang w:eastAsia="fr-FR"/>
        </w:rPr>
        <w:t xml:space="preserve"> un groupe hydraulique de secours. Le système de pilotage sera lui aussi intégralement revu, avec l’installation de nouvelles armoires de commande et de puissance.</w:t>
      </w:r>
    </w:p>
    <w:p w14:paraId="1B2C7099" w14:textId="175F7F42" w:rsidR="000D0994" w:rsidRPr="00060175" w:rsidRDefault="000D0994"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060175">
        <w:rPr>
          <w:rFonts w:ascii="Times New Roman" w:eastAsia="Times New Roman" w:hAnsi="Times New Roman" w:cs="Times New Roman"/>
          <w:kern w:val="0"/>
          <w:sz w:val="24"/>
          <w:szCs w:val="24"/>
          <w:lang w:eastAsia="fr-FR"/>
        </w:rPr>
        <w:t xml:space="preserve">La gare </w:t>
      </w:r>
      <w:r w:rsidR="00543F59" w:rsidRPr="00060175">
        <w:rPr>
          <w:rFonts w:ascii="Times New Roman" w:eastAsia="Times New Roman" w:hAnsi="Times New Roman" w:cs="Times New Roman"/>
          <w:kern w:val="0"/>
          <w:sz w:val="24"/>
          <w:szCs w:val="24"/>
          <w:lang w:eastAsia="fr-FR"/>
        </w:rPr>
        <w:t xml:space="preserve">de départ </w:t>
      </w:r>
      <w:r w:rsidRPr="00060175">
        <w:rPr>
          <w:rFonts w:ascii="Times New Roman" w:eastAsia="Times New Roman" w:hAnsi="Times New Roman" w:cs="Times New Roman"/>
          <w:kern w:val="0"/>
          <w:sz w:val="24"/>
          <w:szCs w:val="24"/>
          <w:lang w:eastAsia="fr-FR"/>
        </w:rPr>
        <w:t>entièrement rénovée souligne l’accès à une zone de haute montagne. Les équipes du cabinet d’architecture OAP, après une année de collaboration étroite avec les équipes de la Société des 3 Vallées, ont livré une scénarisation parfaitement intégrée au paysage du domaine de la Saulire.</w:t>
      </w:r>
    </w:p>
    <w:p w14:paraId="12E84FA3" w14:textId="0F2CCDD1" w:rsidR="009E2F6A" w:rsidRPr="009E2F6A" w:rsidRDefault="009E2F6A"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9E2F6A">
        <w:rPr>
          <w:rFonts w:ascii="Times New Roman" w:eastAsia="Times New Roman" w:hAnsi="Times New Roman" w:cs="Times New Roman"/>
          <w:kern w:val="0"/>
          <w:sz w:val="24"/>
          <w:szCs w:val="24"/>
          <w:lang w:eastAsia="fr-FR"/>
        </w:rPr>
        <w:t xml:space="preserve">Concernant la gare </w:t>
      </w:r>
      <w:r w:rsidR="00646A4E" w:rsidRPr="00060175">
        <w:rPr>
          <w:rFonts w:ascii="Times New Roman" w:eastAsia="Times New Roman" w:hAnsi="Times New Roman" w:cs="Times New Roman"/>
          <w:kern w:val="0"/>
          <w:sz w:val="24"/>
          <w:szCs w:val="24"/>
          <w:lang w:eastAsia="fr-FR"/>
        </w:rPr>
        <w:t>amont</w:t>
      </w:r>
      <w:r w:rsidRPr="00060175">
        <w:rPr>
          <w:rFonts w:ascii="Times New Roman" w:eastAsia="Times New Roman" w:hAnsi="Times New Roman" w:cs="Times New Roman"/>
          <w:kern w:val="0"/>
          <w:sz w:val="24"/>
          <w:szCs w:val="24"/>
          <w:lang w:eastAsia="fr-FR"/>
        </w:rPr>
        <w:t xml:space="preserve">, la </w:t>
      </w:r>
      <w:r w:rsidRPr="009E2F6A">
        <w:rPr>
          <w:rFonts w:ascii="Times New Roman" w:eastAsia="Times New Roman" w:hAnsi="Times New Roman" w:cs="Times New Roman"/>
          <w:kern w:val="0"/>
          <w:sz w:val="24"/>
          <w:szCs w:val="24"/>
          <w:lang w:eastAsia="fr-FR"/>
        </w:rPr>
        <w:t>centrale de tension du câble tracteur est déjà en cours de remplacement, tout comme les quais de débarquement. Les haubans de gare (qui est, comme à Val Thorens, une gare suspendue) seront sécurisés et les sabots réparés. En revanche, aucun travail ne sera réalisé sur la ligne ni sur les câbles porteurs.</w:t>
      </w:r>
    </w:p>
    <w:p w14:paraId="05815F55" w14:textId="77777777" w:rsidR="005F2F4F" w:rsidRDefault="005F2F4F"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14:paraId="3D87DC47" w14:textId="2FCC11FD" w:rsidR="0098379D" w:rsidRDefault="0098379D">
      <w:pPr>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br w:type="page"/>
      </w:r>
    </w:p>
    <w:p w14:paraId="42DAD95F"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14:paraId="201A7639" w14:textId="32E0780F" w:rsidR="00F430BA" w:rsidRPr="0098379D" w:rsidRDefault="00F430BA" w:rsidP="00F430BA">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sidRPr="0098379D">
        <w:rPr>
          <w:rFonts w:ascii="Times New Roman" w:eastAsia="Times New Roman" w:hAnsi="Times New Roman" w:cs="Times New Roman"/>
          <w:b/>
          <w:bCs/>
          <w:kern w:val="0"/>
          <w:sz w:val="24"/>
          <w:szCs w:val="24"/>
          <w:lang w:eastAsia="fr-FR"/>
        </w:rPr>
        <w:t>POMA</w:t>
      </w:r>
      <w:r w:rsidR="00B31A7E" w:rsidRPr="0098379D">
        <w:rPr>
          <w:rFonts w:ascii="Times New Roman" w:eastAsia="Times New Roman" w:hAnsi="Times New Roman" w:cs="Times New Roman"/>
          <w:b/>
          <w:bCs/>
          <w:kern w:val="0"/>
          <w:sz w:val="24"/>
          <w:szCs w:val="24"/>
          <w:lang w:eastAsia="fr-FR"/>
        </w:rPr>
        <w:t xml:space="preserve"> – Le choix d’un acteur engagé </w:t>
      </w:r>
    </w:p>
    <w:p w14:paraId="323627CC"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w:t>
      </w:r>
      <w:r w:rsidRPr="00F430BA">
        <w:rPr>
          <w:rFonts w:ascii="Times New Roman" w:eastAsia="Times New Roman" w:hAnsi="Times New Roman" w:cs="Times New Roman"/>
          <w:kern w:val="0"/>
          <w:sz w:val="24"/>
          <w:szCs w:val="24"/>
          <w:lang w:eastAsia="fr-FR"/>
        </w:rPr>
        <w:tab/>
      </w:r>
      <w:r w:rsidRPr="00B31A7E">
        <w:rPr>
          <w:rFonts w:ascii="Times New Roman" w:eastAsia="Times New Roman" w:hAnsi="Times New Roman" w:cs="Times New Roman"/>
          <w:b/>
          <w:bCs/>
          <w:kern w:val="0"/>
          <w:sz w:val="24"/>
          <w:szCs w:val="24"/>
          <w:lang w:eastAsia="fr-FR"/>
        </w:rPr>
        <w:t>Production à quelques km des 3 vallées :</w:t>
      </w:r>
      <w:r w:rsidRPr="00F430BA">
        <w:rPr>
          <w:rFonts w:ascii="Times New Roman" w:eastAsia="Times New Roman" w:hAnsi="Times New Roman" w:cs="Times New Roman"/>
          <w:kern w:val="0"/>
          <w:sz w:val="24"/>
          <w:szCs w:val="24"/>
          <w:lang w:eastAsia="fr-FR"/>
        </w:rPr>
        <w:t xml:space="preserve"> </w:t>
      </w:r>
    </w:p>
    <w:p w14:paraId="62A194B3"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Dans le cadre du projet de rénovation du téléphérique de la Saulire, comme depuis sa création en 1936, POMA ne cesse de promouvoir et de développer la conception et la fabrication en « circuit-court », notamment au travers de ses 4 filiales industrielles qui sont toutes installées dans la région Auvergne-Rhône-Alpes. </w:t>
      </w:r>
    </w:p>
    <w:p w14:paraId="6BD27DD4"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 Dans un rayon de moins de 2 heures de route de Courchevel, POMA, avec ses 4 filiales (SEMER pour les architectures électriques, SACMI pour la fabrication et le montage des ensembles mécano-soudés, COMAG pour l’activité d’installation et maintenance des installations et SIGMA pour la conception et fabrication des cabines) ont la maîtrise globale du projet, offrant un savoir-faire unique à la Société des 3 Vallées.</w:t>
      </w:r>
    </w:p>
    <w:p w14:paraId="05320FF3" w14:textId="3527DA09"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 Pour ce projet, les équipes Supply Chain et Projets POMA ont étudié les différents choix industriels, pour</w:t>
      </w:r>
      <w:r w:rsidR="000D6A2B">
        <w:rPr>
          <w:rFonts w:ascii="Times New Roman" w:eastAsia="Times New Roman" w:hAnsi="Times New Roman" w:cs="Times New Roman"/>
          <w:kern w:val="0"/>
          <w:sz w:val="24"/>
          <w:szCs w:val="24"/>
          <w:lang w:eastAsia="fr-FR"/>
        </w:rPr>
        <w:t xml:space="preserve"> </w:t>
      </w:r>
      <w:r w:rsidRPr="00F430BA">
        <w:rPr>
          <w:rFonts w:ascii="Times New Roman" w:eastAsia="Times New Roman" w:hAnsi="Times New Roman" w:cs="Times New Roman"/>
          <w:kern w:val="0"/>
          <w:sz w:val="24"/>
          <w:szCs w:val="24"/>
          <w:lang w:eastAsia="fr-FR"/>
        </w:rPr>
        <w:t>répondre au mieux au cahier des charges de S3V, mais également pour relayer la volonté de promouvoir les solutions locales et une fabrication au cœur des Alpes, sur nos sites SACMI/COMAG de Gilly sur Isère (73) et SIGMA de Veyrins-Thuellin (38). De même, le groupe s’appuie sur un réseau de fournisseurs et sous-traitants dont la majorité est située en Rhône-Alpes</w:t>
      </w:r>
    </w:p>
    <w:p w14:paraId="1643BAD2" w14:textId="0695EBCE" w:rsidR="00F430BA" w:rsidRPr="00B31A7E"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Enfin, comme toute relation de qualité qui s’inscrit dans la durée, il ne faut pas oublier l’après-vente pour lequel la Direction des Services POMA, basée à Voreppe (38), pourra, avec la force de réactivité de réponse et rapidité d’intervention qui la caractérise, apporter tout le support nécessaire aux équipes d’exploitation et maintenance de S3V.</w:t>
      </w:r>
    </w:p>
    <w:p w14:paraId="3F62C14A" w14:textId="77777777" w:rsidR="00F430BA" w:rsidRPr="00B31A7E" w:rsidRDefault="00F430BA" w:rsidP="00F430BA">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sidRPr="00B31A7E">
        <w:rPr>
          <w:rFonts w:ascii="Times New Roman" w:eastAsia="Times New Roman" w:hAnsi="Times New Roman" w:cs="Times New Roman"/>
          <w:b/>
          <w:bCs/>
          <w:kern w:val="0"/>
          <w:sz w:val="24"/>
          <w:szCs w:val="24"/>
          <w:lang w:eastAsia="fr-FR"/>
        </w:rPr>
        <w:t>•</w:t>
      </w:r>
      <w:r w:rsidRPr="00B31A7E">
        <w:rPr>
          <w:rFonts w:ascii="Times New Roman" w:eastAsia="Times New Roman" w:hAnsi="Times New Roman" w:cs="Times New Roman"/>
          <w:b/>
          <w:bCs/>
          <w:kern w:val="0"/>
          <w:sz w:val="24"/>
          <w:szCs w:val="24"/>
          <w:lang w:eastAsia="fr-FR"/>
        </w:rPr>
        <w:tab/>
        <w:t>Choix d’aménagement pour accompagner la diversification du tourisme :</w:t>
      </w:r>
    </w:p>
    <w:p w14:paraId="4A9E0ACD"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Ainsi, dans une réflexion globale autour de leur aménagement, les stations se renouvellent pour rester attractives en toute saison, dans le respect de l’environnement et dans la valorisation de leur territoire. POMA accompagne ces nouveaux besoins en termes de remontées mécaniques pour assurer les connexions vers les nouveaux sites d’activités et offrir des solutions de mobilité douce qui intègrent ces enjeux multiples. </w:t>
      </w:r>
    </w:p>
    <w:p w14:paraId="2C1128ED"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Au cœur de l’expérience 3 Vallées, le téléphérique de la Saulire est ouvert en saisons d’hiver et d’été pour le plus grand plaisir des vacanciers. La cabine a été aménagée de façon modulaire afin de s’adapter aux activités proposées à chaque saison. Ainsi, se transformant au gré des besoins d’exploitation, le téléphérique de la Saulire propose une expérience de voyage personnalisée. </w:t>
      </w:r>
    </w:p>
    <w:p w14:paraId="295BC665"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La configuration 100% debout d’hiver, garantissant un débit optimal pour minimiser les temps d’attente des skieurs se transforme l’été pour intégrer une banquette centrale qui offre à la clientèle une quinzaine de place assises, avec davantage d’espace individuel pour un meilleur confort en ces périodes plus chaudes.</w:t>
      </w:r>
    </w:p>
    <w:p w14:paraId="40D6D04E"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14:paraId="0C022258"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14:paraId="2D5C694A" w14:textId="19C8301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w:t>
      </w:r>
      <w:r w:rsidRPr="00F430BA">
        <w:rPr>
          <w:rFonts w:ascii="Times New Roman" w:eastAsia="Times New Roman" w:hAnsi="Times New Roman" w:cs="Times New Roman"/>
          <w:kern w:val="0"/>
          <w:sz w:val="24"/>
          <w:szCs w:val="24"/>
          <w:lang w:eastAsia="fr-FR"/>
        </w:rPr>
        <w:tab/>
      </w:r>
      <w:r w:rsidRPr="0098379D">
        <w:rPr>
          <w:rFonts w:ascii="Times New Roman" w:eastAsia="Times New Roman" w:hAnsi="Times New Roman" w:cs="Times New Roman"/>
          <w:b/>
          <w:bCs/>
          <w:kern w:val="0"/>
          <w:sz w:val="24"/>
          <w:szCs w:val="24"/>
          <w:lang w:eastAsia="fr-FR"/>
        </w:rPr>
        <w:t>Rénovation= Allongement durée de vie</w:t>
      </w:r>
    </w:p>
    <w:p w14:paraId="4D400C95" w14:textId="61337C05"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Les exploitants font appel aux équipes POMA pour installer des équipements neufs, mais également pour gérer tout le cycle de vie de leurs installations. En étroite collaboration avec les clients, les experts</w:t>
      </w:r>
      <w:r w:rsidR="00652966">
        <w:rPr>
          <w:rFonts w:ascii="Times New Roman" w:eastAsia="Times New Roman" w:hAnsi="Times New Roman" w:cs="Times New Roman"/>
          <w:kern w:val="0"/>
          <w:sz w:val="24"/>
          <w:szCs w:val="24"/>
          <w:lang w:eastAsia="fr-FR"/>
        </w:rPr>
        <w:t xml:space="preserve"> de </w:t>
      </w:r>
      <w:r w:rsidRPr="00F430BA">
        <w:rPr>
          <w:rFonts w:ascii="Times New Roman" w:eastAsia="Times New Roman" w:hAnsi="Times New Roman" w:cs="Times New Roman"/>
          <w:kern w:val="0"/>
          <w:sz w:val="24"/>
          <w:szCs w:val="24"/>
          <w:lang w:eastAsia="fr-FR"/>
        </w:rPr>
        <w:t xml:space="preserve"> POMA conçoivent la solution de rénovation la plus adaptée. Les transformations entreprises sont adaptées à l’âge et à l’état des appareils pour garantir la conformité des machines aux normes de sécurité, améliorer la performance et le confort des installations. </w:t>
      </w:r>
    </w:p>
    <w:p w14:paraId="2D2F7BA8"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Cette méthode augmente la disponibilité et la valeur initiale des équipements tout en modernisant l’image du site aux yeux des clients utilisateurs. De plus, transformer une installation existante est l’occasion de mener une rénovation énergétique sur l’ensemble du système.</w:t>
      </w:r>
    </w:p>
    <w:p w14:paraId="11A7B978"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A titre d’exemple le remplacement de tous les équipements électriques (armoires de contrôle commande, armoires de puissance) sera effectué. Des options techniques sont installées pour apporter un gain énergétique. Une nouvelle conception du Groupe Moteur, intégrant un volant d’inertie, permet d’augmenter considérablement le confort des passagers lors des freinages en exploitation.</w:t>
      </w:r>
    </w:p>
    <w:p w14:paraId="3D5CD6B7" w14:textId="1F6E128B"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xml:space="preserve">Côté maintenance, pour le confort des équipes d’exploitation, des améliorations ont été apportées afin d’optimiser la maintenabilité des différents équipements, grâce à la conception d'outillages spécifiques. </w:t>
      </w:r>
    </w:p>
    <w:p w14:paraId="55F4E478" w14:textId="586CF03B"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w:t>
      </w:r>
      <w:r w:rsidRPr="00F430BA">
        <w:rPr>
          <w:rFonts w:ascii="Times New Roman" w:eastAsia="Times New Roman" w:hAnsi="Times New Roman" w:cs="Times New Roman"/>
          <w:kern w:val="0"/>
          <w:sz w:val="24"/>
          <w:szCs w:val="24"/>
          <w:lang w:eastAsia="fr-FR"/>
        </w:rPr>
        <w:tab/>
      </w:r>
      <w:r w:rsidRPr="00FC504F">
        <w:rPr>
          <w:rFonts w:ascii="Times New Roman" w:eastAsia="Times New Roman" w:hAnsi="Times New Roman" w:cs="Times New Roman"/>
          <w:b/>
          <w:bCs/>
          <w:kern w:val="0"/>
          <w:sz w:val="24"/>
          <w:szCs w:val="24"/>
          <w:lang w:eastAsia="fr-FR"/>
        </w:rPr>
        <w:t>Cabine : choix des matériaux</w:t>
      </w:r>
      <w:r w:rsidRPr="00F430BA">
        <w:rPr>
          <w:rFonts w:ascii="Times New Roman" w:eastAsia="Times New Roman" w:hAnsi="Times New Roman" w:cs="Times New Roman"/>
          <w:kern w:val="0"/>
          <w:sz w:val="24"/>
          <w:szCs w:val="24"/>
          <w:lang w:eastAsia="fr-FR"/>
        </w:rPr>
        <w:t xml:space="preserve"> </w:t>
      </w:r>
    </w:p>
    <w:p w14:paraId="6DB8026F" w14:textId="6964B89B"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Pour la cabine de Saulire, le choix s’est porté sur une structure en aluminium, pour sa tenue aux efforts et sa légèreté, et sur des vitrages panoramiques en verre feuilletés. De plus, les matériaux de finitions sélectionnés par S3V permettent d’offrir un rendu premium ainsi qu’un confort visuel et une sensation de bien-être aux passagers.</w:t>
      </w:r>
    </w:p>
    <w:p w14:paraId="7909E161" w14:textId="6648EC5C" w:rsidR="00F430BA" w:rsidRPr="00FC504F" w:rsidRDefault="00F430BA" w:rsidP="00F430BA">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sidRPr="00FC504F">
        <w:rPr>
          <w:rFonts w:ascii="Times New Roman" w:eastAsia="Times New Roman" w:hAnsi="Times New Roman" w:cs="Times New Roman"/>
          <w:b/>
          <w:bCs/>
          <w:kern w:val="0"/>
          <w:sz w:val="24"/>
          <w:szCs w:val="24"/>
          <w:lang w:eastAsia="fr-FR"/>
        </w:rPr>
        <w:t>•</w:t>
      </w:r>
      <w:r w:rsidRPr="00FC504F">
        <w:rPr>
          <w:rFonts w:ascii="Times New Roman" w:eastAsia="Times New Roman" w:hAnsi="Times New Roman" w:cs="Times New Roman"/>
          <w:b/>
          <w:bCs/>
          <w:kern w:val="0"/>
          <w:sz w:val="24"/>
          <w:szCs w:val="24"/>
          <w:lang w:eastAsia="fr-FR"/>
        </w:rPr>
        <w:tab/>
        <w:t xml:space="preserve">VERBATIM Pierre Ract, </w:t>
      </w:r>
      <w:r w:rsidRPr="00FC504F">
        <w:rPr>
          <w:rFonts w:ascii="Times New Roman" w:eastAsia="Times New Roman" w:hAnsi="Times New Roman" w:cs="Times New Roman"/>
          <w:b/>
          <w:bCs/>
          <w:i/>
          <w:iCs/>
          <w:kern w:val="0"/>
          <w:sz w:val="24"/>
          <w:szCs w:val="24"/>
          <w:lang w:eastAsia="fr-FR"/>
        </w:rPr>
        <w:t>Directeur Commercial Domaines Skiables France et Andorre</w:t>
      </w:r>
      <w:r w:rsidRPr="00FC504F">
        <w:rPr>
          <w:rFonts w:ascii="Times New Roman" w:eastAsia="Times New Roman" w:hAnsi="Times New Roman" w:cs="Times New Roman"/>
          <w:b/>
          <w:bCs/>
          <w:kern w:val="0"/>
          <w:sz w:val="24"/>
          <w:szCs w:val="24"/>
          <w:lang w:eastAsia="fr-FR"/>
        </w:rPr>
        <w:t xml:space="preserve">  </w:t>
      </w:r>
    </w:p>
    <w:p w14:paraId="0B18409A" w14:textId="77777777"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 A l’image de l’esprit pionnier et innovant des bâtisseurs de la station de Courchevel, POMA et ses filiales SIGMA et COMAG, ont su mettre en œuvre leurs savoir-faire et leurs compétences, pour apporter confort, performance et modernité à ce joyaux du Domaines Skiable des 3 Vallées, qu’est le TELEPHERIQUE DE LA SAULIRE.</w:t>
      </w:r>
    </w:p>
    <w:p w14:paraId="3C72F8E3" w14:textId="2268AFFB" w:rsidR="00F430BA" w:rsidRPr="00F430B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t>En collaboration étroite avec la Société des 3 Vallées, qui exploite ce Domaine Skiable unique au Monde, l’ensemble des équipes techniques du Groupe POMA ont conçu et produit ces 2 nouvelles cabines, dans une démarche d’optimisation et d’innovation, pour apporter la meilleure expérience possible à tous les pratiquants et amoureux de la montagne, en toute saison. Preuve, encore une fois, que le travail collaboratif entre partenaires d’expérience, permet de réaliser des projets exceptionnels et adaptés aux besoins de diversification des activités et de satisfaction des utilisateurs.</w:t>
      </w:r>
      <w:r w:rsidR="00FC504F">
        <w:rPr>
          <w:rFonts w:ascii="Times New Roman" w:eastAsia="Times New Roman" w:hAnsi="Times New Roman" w:cs="Times New Roman"/>
          <w:kern w:val="0"/>
          <w:sz w:val="24"/>
          <w:szCs w:val="24"/>
          <w:lang w:eastAsia="fr-FR"/>
        </w:rPr>
        <w:t> »</w:t>
      </w:r>
    </w:p>
    <w:p w14:paraId="6E8114D1" w14:textId="33E9827A" w:rsidR="005F2F4F" w:rsidRPr="009E2F6A" w:rsidRDefault="00F430BA" w:rsidP="00F430BA">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F430BA">
        <w:rPr>
          <w:rFonts w:ascii="Times New Roman" w:eastAsia="Times New Roman" w:hAnsi="Times New Roman" w:cs="Times New Roman"/>
          <w:kern w:val="0"/>
          <w:sz w:val="24"/>
          <w:szCs w:val="24"/>
          <w:lang w:eastAsia="fr-FR"/>
        </w:rPr>
        <w:lastRenderedPageBreak/>
        <w:t>Je profite donc ce cette tribune, pour remercier à nouveau la Commune de Courchevel et la S3V pour leur confiance et leur fidélité. Rendez-vous dès cet hiver, pour découvrir et expérimenter ensemble, ce nouveau voyage vers la Saulire. »</w:t>
      </w:r>
    </w:p>
    <w:p w14:paraId="78BD9530" w14:textId="77777777" w:rsidR="001C3B12" w:rsidRDefault="001C3B12" w:rsidP="000A2416">
      <w:pPr>
        <w:jc w:val="both"/>
        <w:rPr>
          <w:rFonts w:ascii="Times New Roman" w:hAnsi="Times New Roman" w:cs="Times New Roman"/>
          <w:color w:val="000000"/>
          <w:sz w:val="24"/>
          <w:szCs w:val="24"/>
        </w:rPr>
      </w:pPr>
    </w:p>
    <w:p w14:paraId="1C1148AD" w14:textId="77777777" w:rsidR="001C3B12" w:rsidRDefault="001C3B12" w:rsidP="000A2416">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Pour plus d'informations, veuillez contacter : [Bénédicte PEROZ] [06 59 05 3013] [b.peroz@gmail.com</w:t>
      </w:r>
    </w:p>
    <w:p w14:paraId="5E1DE099" w14:textId="77777777" w:rsidR="001C3B12" w:rsidRDefault="00000000" w:rsidP="000A2416">
      <w:pPr>
        <w:spacing w:after="0"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noProof/>
          <w:kern w:val="0"/>
          <w:sz w:val="24"/>
          <w:szCs w:val="24"/>
          <w:lang w:eastAsia="fr-FR"/>
        </w:rPr>
        <w:pict w14:anchorId="47399F1F">
          <v:rect id="_x0000_i1026" alt="" style="width:453.6pt;height:.05pt;mso-width-percent:0;mso-height-percent:0;mso-width-percent:0;mso-height-percent:0" o:hralign="center" o:hrstd="t" o:hr="t" fillcolor="#a0a0a0" stroked="f"/>
        </w:pict>
      </w:r>
    </w:p>
    <w:p w14:paraId="1C0B02DE" w14:textId="77777777" w:rsidR="009026CE" w:rsidRDefault="001C3B12" w:rsidP="009026CE">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Pr>
          <w:rFonts w:ascii="Times New Roman" w:eastAsia="Times New Roman" w:hAnsi="Times New Roman" w:cs="Times New Roman"/>
          <w:b/>
          <w:bCs/>
          <w:kern w:val="0"/>
          <w:sz w:val="24"/>
          <w:szCs w:val="24"/>
          <w:lang w:eastAsia="fr-FR"/>
        </w:rPr>
        <w:t>À propos de la S3V :</w:t>
      </w:r>
    </w:p>
    <w:p w14:paraId="3B3E3FEC" w14:textId="6D79C348" w:rsidR="001C3B12" w:rsidRDefault="001C3B12" w:rsidP="009026C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 xml:space="preserve">La Société des 3 Vallées est un acteur majeur du domaine skiable de Courchevel, </w:t>
      </w:r>
      <w:r w:rsidR="00081388">
        <w:rPr>
          <w:rFonts w:ascii="Times New Roman" w:eastAsia="Times New Roman" w:hAnsi="Times New Roman" w:cs="Times New Roman"/>
          <w:kern w:val="0"/>
          <w:sz w:val="24"/>
          <w:szCs w:val="24"/>
          <w:lang w:eastAsia="fr-FR"/>
        </w:rPr>
        <w:t>acteur international dans</w:t>
      </w:r>
      <w:r w:rsidR="00360229">
        <w:rPr>
          <w:rFonts w:ascii="Times New Roman" w:eastAsia="Times New Roman" w:hAnsi="Times New Roman" w:cs="Times New Roman"/>
          <w:kern w:val="0"/>
          <w:sz w:val="24"/>
          <w:szCs w:val="24"/>
          <w:lang w:eastAsia="fr-FR"/>
        </w:rPr>
        <w:t xml:space="preserve"> l’exploitation de domaines de montagne depuis plus </w:t>
      </w:r>
      <w:r>
        <w:rPr>
          <w:rFonts w:ascii="Times New Roman" w:eastAsia="Times New Roman" w:hAnsi="Times New Roman" w:cs="Times New Roman"/>
          <w:kern w:val="0"/>
          <w:sz w:val="24"/>
          <w:szCs w:val="24"/>
          <w:lang w:eastAsia="fr-FR"/>
        </w:rPr>
        <w:t>de 70 ans.</w:t>
      </w:r>
    </w:p>
    <w:p w14:paraId="4DBFC109" w14:textId="77777777" w:rsidR="009026CE" w:rsidRDefault="001C3B12" w:rsidP="009026CE">
      <w:pPr>
        <w:spacing w:before="100" w:beforeAutospacing="1" w:after="100" w:afterAutospacing="1" w:line="240" w:lineRule="auto"/>
        <w:jc w:val="both"/>
        <w:rPr>
          <w:rFonts w:ascii="Times New Roman" w:eastAsia="Times New Roman" w:hAnsi="Times New Roman" w:cs="Times New Roman"/>
          <w:b/>
          <w:bCs/>
          <w:kern w:val="0"/>
          <w:sz w:val="24"/>
          <w:szCs w:val="24"/>
          <w:lang w:eastAsia="fr-FR"/>
        </w:rPr>
      </w:pPr>
      <w:r>
        <w:rPr>
          <w:rFonts w:ascii="Times New Roman" w:eastAsia="Times New Roman" w:hAnsi="Times New Roman" w:cs="Times New Roman"/>
          <w:b/>
          <w:bCs/>
          <w:kern w:val="0"/>
          <w:sz w:val="24"/>
          <w:szCs w:val="24"/>
          <w:lang w:eastAsia="fr-FR"/>
        </w:rPr>
        <w:t>À propos de POMA :</w:t>
      </w:r>
    </w:p>
    <w:p w14:paraId="5E27219D" w14:textId="505D549B" w:rsidR="001C3B12" w:rsidRDefault="001C3B12" w:rsidP="009026C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POMA est un leader mondial dans la construction de systèmes de transport par câble, reconnu pour ses innovations technologiques et son expertise.</w:t>
      </w:r>
    </w:p>
    <w:p w14:paraId="1E417EEC" w14:textId="77777777" w:rsidR="001C3B12" w:rsidRDefault="00000000" w:rsidP="000A2416">
      <w:pPr>
        <w:spacing w:after="0"/>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noProof/>
          <w:kern w:val="0"/>
          <w:sz w:val="24"/>
          <w:szCs w:val="24"/>
          <w:lang w:eastAsia="fr-FR"/>
        </w:rPr>
        <w:pict w14:anchorId="089A373D">
          <v:rect id="_x0000_i1027" alt="" style="width:453.6pt;height:.05pt;mso-width-percent:0;mso-height-percent:0;mso-width-percent:0;mso-height-percent:0" o:hralign="center" o:hrstd="t" o:hr="t" fillcolor="#a0a0a0" stroked="f"/>
        </w:pict>
      </w:r>
    </w:p>
    <w:p w14:paraId="0CE13A66" w14:textId="77777777" w:rsidR="003F43BB" w:rsidRPr="00FA4296" w:rsidRDefault="003F43BB" w:rsidP="000A2416">
      <w:pPr>
        <w:jc w:val="both"/>
        <w:rPr>
          <w:rFonts w:ascii="Arial" w:hAnsi="Arial" w:cs="Arial"/>
          <w:b/>
          <w:bCs/>
        </w:rPr>
      </w:pPr>
    </w:p>
    <w:sectPr w:rsidR="003F43BB" w:rsidRPr="00FA4296" w:rsidSect="00A236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6F06" w14:textId="77777777" w:rsidR="009A0C44" w:rsidRDefault="009A0C44" w:rsidP="00033043">
      <w:pPr>
        <w:spacing w:after="0" w:line="240" w:lineRule="auto"/>
      </w:pPr>
      <w:r>
        <w:separator/>
      </w:r>
    </w:p>
  </w:endnote>
  <w:endnote w:type="continuationSeparator" w:id="0">
    <w:p w14:paraId="5983EC88" w14:textId="77777777" w:rsidR="009A0C44" w:rsidRDefault="009A0C44" w:rsidP="00033043">
      <w:pPr>
        <w:spacing w:after="0" w:line="240" w:lineRule="auto"/>
      </w:pPr>
      <w:r>
        <w:continuationSeparator/>
      </w:r>
    </w:p>
  </w:endnote>
  <w:endnote w:type="continuationNotice" w:id="1">
    <w:p w14:paraId="2A66F345" w14:textId="77777777" w:rsidR="009A0C44" w:rsidRDefault="009A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F06D" w14:textId="77777777" w:rsidR="0083461C" w:rsidRDefault="006D67B6" w:rsidP="006D67B6">
    <w:pPr>
      <w:pStyle w:val="Pieddepage"/>
      <w:jc w:val="center"/>
      <w:rPr>
        <w:b/>
        <w:bCs/>
      </w:rPr>
    </w:pPr>
    <w:r w:rsidRPr="006D67B6">
      <w:rPr>
        <w:b/>
        <w:bCs/>
      </w:rPr>
      <w:t xml:space="preserve">Contact S3V </w:t>
    </w:r>
    <w:r w:rsidR="0083461C" w:rsidRPr="006D67B6">
      <w:rPr>
        <w:b/>
        <w:bCs/>
      </w:rPr>
      <w:t xml:space="preserve">– Bénédicte PEROZ </w:t>
    </w:r>
    <w:r w:rsidR="001A21F7" w:rsidRPr="006D67B6">
      <w:rPr>
        <w:b/>
        <w:bCs/>
      </w:rPr>
      <w:t>–</w:t>
    </w:r>
    <w:r w:rsidR="0083461C" w:rsidRPr="006D67B6">
      <w:rPr>
        <w:b/>
        <w:bCs/>
      </w:rPr>
      <w:t xml:space="preserve"> </w:t>
    </w:r>
    <w:hyperlink r:id="rId1" w:history="1">
      <w:r w:rsidR="001A21F7" w:rsidRPr="006D67B6">
        <w:rPr>
          <w:rStyle w:val="Lienhypertexte"/>
          <w:b/>
          <w:bCs/>
        </w:rPr>
        <w:t>b.peroz@s3v.com</w:t>
      </w:r>
    </w:hyperlink>
    <w:r w:rsidR="001A21F7" w:rsidRPr="006D67B6">
      <w:rPr>
        <w:b/>
        <w:bCs/>
      </w:rPr>
      <w:t xml:space="preserve"> </w:t>
    </w:r>
    <w:r w:rsidR="00E912F5">
      <w:rPr>
        <w:b/>
        <w:bCs/>
      </w:rPr>
      <w:t>–</w:t>
    </w:r>
    <w:r w:rsidR="001A21F7" w:rsidRPr="006D67B6">
      <w:rPr>
        <w:b/>
        <w:bCs/>
      </w:rPr>
      <w:t xml:space="preserve"> 0659053013</w:t>
    </w:r>
  </w:p>
  <w:p w14:paraId="58908161" w14:textId="77777777" w:rsidR="00E912F5" w:rsidRPr="006D67B6" w:rsidRDefault="00E912F5" w:rsidP="006D67B6">
    <w:pPr>
      <w:pStyle w:val="Pieddepage"/>
      <w:jc w:val="center"/>
      <w:rPr>
        <w:b/>
        <w:bCs/>
      </w:rPr>
    </w:pPr>
    <w:r>
      <w:rPr>
        <w:b/>
        <w:bCs/>
      </w:rPr>
      <w:t>www.s3v.com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891C" w14:textId="77777777" w:rsidR="009A0C44" w:rsidRDefault="009A0C44" w:rsidP="00033043">
      <w:pPr>
        <w:spacing w:after="0" w:line="240" w:lineRule="auto"/>
      </w:pPr>
      <w:r>
        <w:separator/>
      </w:r>
    </w:p>
  </w:footnote>
  <w:footnote w:type="continuationSeparator" w:id="0">
    <w:p w14:paraId="6E03C2C6" w14:textId="77777777" w:rsidR="009A0C44" w:rsidRDefault="009A0C44" w:rsidP="00033043">
      <w:pPr>
        <w:spacing w:after="0" w:line="240" w:lineRule="auto"/>
      </w:pPr>
      <w:r>
        <w:continuationSeparator/>
      </w:r>
    </w:p>
  </w:footnote>
  <w:footnote w:type="continuationNotice" w:id="1">
    <w:p w14:paraId="328FEBF6" w14:textId="77777777" w:rsidR="009A0C44" w:rsidRDefault="009A0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4EE5" w14:textId="77777777" w:rsidR="00936C86" w:rsidRDefault="00937E25">
    <w:pPr>
      <w:pStyle w:val="En-tte"/>
    </w:pPr>
    <w:r>
      <w:rPr>
        <w:noProof/>
        <w:lang w:eastAsia="fr-FR"/>
      </w:rPr>
      <w:drawing>
        <wp:anchor distT="0" distB="0" distL="114300" distR="114300" simplePos="0" relativeHeight="251658240" behindDoc="1" locked="0" layoutInCell="1" allowOverlap="1" wp14:anchorId="1AE884A5" wp14:editId="6535635D">
          <wp:simplePos x="0" y="0"/>
          <wp:positionH relativeFrom="column">
            <wp:posOffset>4845685</wp:posOffset>
          </wp:positionH>
          <wp:positionV relativeFrom="paragraph">
            <wp:posOffset>-312420</wp:posOffset>
          </wp:positionV>
          <wp:extent cx="1290320" cy="601345"/>
          <wp:effectExtent l="0" t="0" r="0" b="0"/>
          <wp:wrapTight wrapText="bothSides">
            <wp:wrapPolygon edited="0">
              <wp:start x="1913" y="4106"/>
              <wp:lineTo x="1594" y="17791"/>
              <wp:lineTo x="19453" y="17791"/>
              <wp:lineTo x="20409" y="13685"/>
              <wp:lineTo x="19134" y="11633"/>
              <wp:lineTo x="11799" y="4106"/>
              <wp:lineTo x="1913" y="4106"/>
            </wp:wrapPolygon>
          </wp:wrapTight>
          <wp:docPr id="704613435"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13435" name="Image 2"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90320" cy="601345"/>
                  </a:xfrm>
                  <a:prstGeom prst="rect">
                    <a:avLst/>
                  </a:prstGeom>
                </pic:spPr>
              </pic:pic>
            </a:graphicData>
          </a:graphic>
        </wp:anchor>
      </w:drawing>
    </w:r>
    <w:r w:rsidR="00936C86">
      <w:t>COMMUNIQUE SOCIETE DES 3 VALLEES</w:t>
    </w:r>
  </w:p>
  <w:p w14:paraId="00087067" w14:textId="77777777" w:rsidR="00033043" w:rsidRDefault="000330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0004"/>
    <w:multiLevelType w:val="multilevel"/>
    <w:tmpl w:val="765A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302E4"/>
    <w:multiLevelType w:val="multilevel"/>
    <w:tmpl w:val="1836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23E17"/>
    <w:multiLevelType w:val="hybridMultilevel"/>
    <w:tmpl w:val="B16C0B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AE233A4"/>
    <w:multiLevelType w:val="hybridMultilevel"/>
    <w:tmpl w:val="09B24354"/>
    <w:lvl w:ilvl="0" w:tplc="040C0001">
      <w:start w:val="1"/>
      <w:numFmt w:val="bullet"/>
      <w:lvlText w:val=""/>
      <w:lvlJc w:val="left"/>
      <w:pPr>
        <w:ind w:left="775"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215" w:hanging="360"/>
      </w:pPr>
      <w:rPr>
        <w:rFonts w:ascii="Wingdings" w:hAnsi="Wingdings" w:hint="default"/>
      </w:rPr>
    </w:lvl>
    <w:lvl w:ilvl="3" w:tplc="040C0001">
      <w:start w:val="1"/>
      <w:numFmt w:val="bullet"/>
      <w:lvlText w:val=""/>
      <w:lvlJc w:val="left"/>
      <w:pPr>
        <w:ind w:left="2935" w:hanging="360"/>
      </w:pPr>
      <w:rPr>
        <w:rFonts w:ascii="Symbol" w:hAnsi="Symbol" w:hint="default"/>
      </w:rPr>
    </w:lvl>
    <w:lvl w:ilvl="4" w:tplc="040C0003">
      <w:start w:val="1"/>
      <w:numFmt w:val="bullet"/>
      <w:lvlText w:val="o"/>
      <w:lvlJc w:val="left"/>
      <w:pPr>
        <w:ind w:left="3655" w:hanging="360"/>
      </w:pPr>
      <w:rPr>
        <w:rFonts w:ascii="Courier New" w:hAnsi="Courier New" w:cs="Courier New" w:hint="default"/>
      </w:rPr>
    </w:lvl>
    <w:lvl w:ilvl="5" w:tplc="040C0005">
      <w:start w:val="1"/>
      <w:numFmt w:val="bullet"/>
      <w:lvlText w:val=""/>
      <w:lvlJc w:val="left"/>
      <w:pPr>
        <w:ind w:left="4375" w:hanging="360"/>
      </w:pPr>
      <w:rPr>
        <w:rFonts w:ascii="Wingdings" w:hAnsi="Wingdings" w:hint="default"/>
      </w:rPr>
    </w:lvl>
    <w:lvl w:ilvl="6" w:tplc="040C0001">
      <w:start w:val="1"/>
      <w:numFmt w:val="bullet"/>
      <w:lvlText w:val=""/>
      <w:lvlJc w:val="left"/>
      <w:pPr>
        <w:ind w:left="5095" w:hanging="360"/>
      </w:pPr>
      <w:rPr>
        <w:rFonts w:ascii="Symbol" w:hAnsi="Symbol" w:hint="default"/>
      </w:rPr>
    </w:lvl>
    <w:lvl w:ilvl="7" w:tplc="040C0003">
      <w:start w:val="1"/>
      <w:numFmt w:val="bullet"/>
      <w:lvlText w:val="o"/>
      <w:lvlJc w:val="left"/>
      <w:pPr>
        <w:ind w:left="5815" w:hanging="360"/>
      </w:pPr>
      <w:rPr>
        <w:rFonts w:ascii="Courier New" w:hAnsi="Courier New" w:cs="Courier New" w:hint="default"/>
      </w:rPr>
    </w:lvl>
    <w:lvl w:ilvl="8" w:tplc="040C0005">
      <w:start w:val="1"/>
      <w:numFmt w:val="bullet"/>
      <w:lvlText w:val=""/>
      <w:lvlJc w:val="left"/>
      <w:pPr>
        <w:ind w:left="6535" w:hanging="360"/>
      </w:pPr>
      <w:rPr>
        <w:rFonts w:ascii="Wingdings" w:hAnsi="Wingdings" w:hint="default"/>
      </w:rPr>
    </w:lvl>
  </w:abstractNum>
  <w:num w:numId="1" w16cid:durableId="1921132958">
    <w:abstractNumId w:val="2"/>
  </w:num>
  <w:num w:numId="2" w16cid:durableId="1382709118">
    <w:abstractNumId w:val="1"/>
  </w:num>
  <w:num w:numId="3" w16cid:durableId="1254246869">
    <w:abstractNumId w:val="3"/>
  </w:num>
  <w:num w:numId="4" w16cid:durableId="16398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43"/>
    <w:rsid w:val="00003B54"/>
    <w:rsid w:val="00014339"/>
    <w:rsid w:val="00033043"/>
    <w:rsid w:val="000459A9"/>
    <w:rsid w:val="00050F47"/>
    <w:rsid w:val="00060175"/>
    <w:rsid w:val="00060C7E"/>
    <w:rsid w:val="00062B7A"/>
    <w:rsid w:val="000734AF"/>
    <w:rsid w:val="00076D69"/>
    <w:rsid w:val="00077C6F"/>
    <w:rsid w:val="0008009D"/>
    <w:rsid w:val="00081388"/>
    <w:rsid w:val="00086E99"/>
    <w:rsid w:val="000965CB"/>
    <w:rsid w:val="000A1C13"/>
    <w:rsid w:val="000A2416"/>
    <w:rsid w:val="000B1C20"/>
    <w:rsid w:val="000C7732"/>
    <w:rsid w:val="000D0994"/>
    <w:rsid w:val="000D1916"/>
    <w:rsid w:val="000D6A2B"/>
    <w:rsid w:val="001021DA"/>
    <w:rsid w:val="00110F83"/>
    <w:rsid w:val="0011139B"/>
    <w:rsid w:val="00112EBB"/>
    <w:rsid w:val="00120F69"/>
    <w:rsid w:val="0012345F"/>
    <w:rsid w:val="00151F30"/>
    <w:rsid w:val="00157222"/>
    <w:rsid w:val="00162648"/>
    <w:rsid w:val="00183E7D"/>
    <w:rsid w:val="00185A4B"/>
    <w:rsid w:val="00186E79"/>
    <w:rsid w:val="001902FB"/>
    <w:rsid w:val="001906C6"/>
    <w:rsid w:val="00197DE4"/>
    <w:rsid w:val="001A21F7"/>
    <w:rsid w:val="001A5EB5"/>
    <w:rsid w:val="001B1D3B"/>
    <w:rsid w:val="001B6BF0"/>
    <w:rsid w:val="001C3B12"/>
    <w:rsid w:val="001C7772"/>
    <w:rsid w:val="001D38D7"/>
    <w:rsid w:val="001E39B0"/>
    <w:rsid w:val="002127AA"/>
    <w:rsid w:val="00215D64"/>
    <w:rsid w:val="002229BE"/>
    <w:rsid w:val="00225392"/>
    <w:rsid w:val="0022760F"/>
    <w:rsid w:val="00234A45"/>
    <w:rsid w:val="00236C17"/>
    <w:rsid w:val="002608C1"/>
    <w:rsid w:val="00273E5E"/>
    <w:rsid w:val="00277FDA"/>
    <w:rsid w:val="00286CF2"/>
    <w:rsid w:val="00287D5E"/>
    <w:rsid w:val="00291E85"/>
    <w:rsid w:val="002A1A9E"/>
    <w:rsid w:val="002B37FE"/>
    <w:rsid w:val="002B4DC7"/>
    <w:rsid w:val="002B5983"/>
    <w:rsid w:val="002C0093"/>
    <w:rsid w:val="002C7D85"/>
    <w:rsid w:val="002E57EA"/>
    <w:rsid w:val="002F17C5"/>
    <w:rsid w:val="002F2183"/>
    <w:rsid w:val="0030572D"/>
    <w:rsid w:val="003164DE"/>
    <w:rsid w:val="00334C3D"/>
    <w:rsid w:val="00337E81"/>
    <w:rsid w:val="00341196"/>
    <w:rsid w:val="00341B87"/>
    <w:rsid w:val="0035424D"/>
    <w:rsid w:val="00355C8F"/>
    <w:rsid w:val="00360229"/>
    <w:rsid w:val="003658C9"/>
    <w:rsid w:val="00381145"/>
    <w:rsid w:val="00381613"/>
    <w:rsid w:val="00384660"/>
    <w:rsid w:val="00390620"/>
    <w:rsid w:val="00393A5F"/>
    <w:rsid w:val="003A567A"/>
    <w:rsid w:val="003A59A8"/>
    <w:rsid w:val="003A752D"/>
    <w:rsid w:val="003B6104"/>
    <w:rsid w:val="003C22BF"/>
    <w:rsid w:val="003C3C52"/>
    <w:rsid w:val="003D0975"/>
    <w:rsid w:val="003D65AF"/>
    <w:rsid w:val="003E0736"/>
    <w:rsid w:val="003F43BB"/>
    <w:rsid w:val="00402D2B"/>
    <w:rsid w:val="00405663"/>
    <w:rsid w:val="00415944"/>
    <w:rsid w:val="00420A7A"/>
    <w:rsid w:val="00421289"/>
    <w:rsid w:val="00422C0A"/>
    <w:rsid w:val="00425CFD"/>
    <w:rsid w:val="00436772"/>
    <w:rsid w:val="00446D00"/>
    <w:rsid w:val="004504FE"/>
    <w:rsid w:val="00460498"/>
    <w:rsid w:val="00462F84"/>
    <w:rsid w:val="004643B7"/>
    <w:rsid w:val="004668E0"/>
    <w:rsid w:val="00466E5D"/>
    <w:rsid w:val="004700DA"/>
    <w:rsid w:val="0047126E"/>
    <w:rsid w:val="004747E6"/>
    <w:rsid w:val="004802D7"/>
    <w:rsid w:val="004955FA"/>
    <w:rsid w:val="004962AD"/>
    <w:rsid w:val="00497617"/>
    <w:rsid w:val="004A1B9E"/>
    <w:rsid w:val="004A7CF2"/>
    <w:rsid w:val="004B30D6"/>
    <w:rsid w:val="004C41A7"/>
    <w:rsid w:val="004E14DC"/>
    <w:rsid w:val="004E5A6D"/>
    <w:rsid w:val="004F1428"/>
    <w:rsid w:val="004F1503"/>
    <w:rsid w:val="004F3DEF"/>
    <w:rsid w:val="005021FF"/>
    <w:rsid w:val="00503CE9"/>
    <w:rsid w:val="00506DA4"/>
    <w:rsid w:val="00524573"/>
    <w:rsid w:val="005277CA"/>
    <w:rsid w:val="00537B3A"/>
    <w:rsid w:val="0054063E"/>
    <w:rsid w:val="005433EC"/>
    <w:rsid w:val="00543F59"/>
    <w:rsid w:val="00550505"/>
    <w:rsid w:val="00557FF1"/>
    <w:rsid w:val="00562589"/>
    <w:rsid w:val="00564570"/>
    <w:rsid w:val="0056768E"/>
    <w:rsid w:val="005736FE"/>
    <w:rsid w:val="00573C4E"/>
    <w:rsid w:val="00574D09"/>
    <w:rsid w:val="00590538"/>
    <w:rsid w:val="00597949"/>
    <w:rsid w:val="005A11A8"/>
    <w:rsid w:val="005B2916"/>
    <w:rsid w:val="005C5C72"/>
    <w:rsid w:val="005C6E59"/>
    <w:rsid w:val="005E0AAB"/>
    <w:rsid w:val="005E273E"/>
    <w:rsid w:val="005F2F4F"/>
    <w:rsid w:val="005F66BB"/>
    <w:rsid w:val="00601196"/>
    <w:rsid w:val="0060653F"/>
    <w:rsid w:val="00613134"/>
    <w:rsid w:val="006145D9"/>
    <w:rsid w:val="006154B9"/>
    <w:rsid w:val="00623A8A"/>
    <w:rsid w:val="00623FC0"/>
    <w:rsid w:val="00635004"/>
    <w:rsid w:val="0064048B"/>
    <w:rsid w:val="00640DCF"/>
    <w:rsid w:val="006418F2"/>
    <w:rsid w:val="00644F97"/>
    <w:rsid w:val="00646606"/>
    <w:rsid w:val="00646A4E"/>
    <w:rsid w:val="00652966"/>
    <w:rsid w:val="00653357"/>
    <w:rsid w:val="0066155A"/>
    <w:rsid w:val="006631BF"/>
    <w:rsid w:val="006639F2"/>
    <w:rsid w:val="00672172"/>
    <w:rsid w:val="0067332B"/>
    <w:rsid w:val="00675301"/>
    <w:rsid w:val="00677155"/>
    <w:rsid w:val="00680136"/>
    <w:rsid w:val="00683C3A"/>
    <w:rsid w:val="006847AA"/>
    <w:rsid w:val="00686CB5"/>
    <w:rsid w:val="00694D83"/>
    <w:rsid w:val="00697559"/>
    <w:rsid w:val="006A67FA"/>
    <w:rsid w:val="006D3E16"/>
    <w:rsid w:val="006D67B6"/>
    <w:rsid w:val="00713721"/>
    <w:rsid w:val="00716A17"/>
    <w:rsid w:val="007223AD"/>
    <w:rsid w:val="00735E1F"/>
    <w:rsid w:val="00737CF3"/>
    <w:rsid w:val="00744E7E"/>
    <w:rsid w:val="00753661"/>
    <w:rsid w:val="007648C1"/>
    <w:rsid w:val="007706D8"/>
    <w:rsid w:val="00773D2C"/>
    <w:rsid w:val="007811FF"/>
    <w:rsid w:val="00781A32"/>
    <w:rsid w:val="007921C1"/>
    <w:rsid w:val="007A6341"/>
    <w:rsid w:val="007B1EA1"/>
    <w:rsid w:val="007B63F4"/>
    <w:rsid w:val="007C12E0"/>
    <w:rsid w:val="007D0A95"/>
    <w:rsid w:val="007D11E4"/>
    <w:rsid w:val="007D1DCE"/>
    <w:rsid w:val="007E1A98"/>
    <w:rsid w:val="007E68CC"/>
    <w:rsid w:val="007F25A9"/>
    <w:rsid w:val="007F688A"/>
    <w:rsid w:val="007F6C75"/>
    <w:rsid w:val="00801F07"/>
    <w:rsid w:val="008045CA"/>
    <w:rsid w:val="00821551"/>
    <w:rsid w:val="00823645"/>
    <w:rsid w:val="00823665"/>
    <w:rsid w:val="00824B6C"/>
    <w:rsid w:val="0083461C"/>
    <w:rsid w:val="0083718B"/>
    <w:rsid w:val="00850C8E"/>
    <w:rsid w:val="008524B5"/>
    <w:rsid w:val="008602A0"/>
    <w:rsid w:val="0086787D"/>
    <w:rsid w:val="008729C8"/>
    <w:rsid w:val="00873D71"/>
    <w:rsid w:val="00874016"/>
    <w:rsid w:val="00875D85"/>
    <w:rsid w:val="0088081D"/>
    <w:rsid w:val="008850FB"/>
    <w:rsid w:val="008867C4"/>
    <w:rsid w:val="008C1474"/>
    <w:rsid w:val="008E131B"/>
    <w:rsid w:val="008E2945"/>
    <w:rsid w:val="008E32E0"/>
    <w:rsid w:val="008E6C20"/>
    <w:rsid w:val="008F1B17"/>
    <w:rsid w:val="008F3C5A"/>
    <w:rsid w:val="008F6408"/>
    <w:rsid w:val="009026CE"/>
    <w:rsid w:val="00912EAE"/>
    <w:rsid w:val="00926D59"/>
    <w:rsid w:val="0093121F"/>
    <w:rsid w:val="00935903"/>
    <w:rsid w:val="00936C86"/>
    <w:rsid w:val="00937E25"/>
    <w:rsid w:val="00951AFC"/>
    <w:rsid w:val="00952D6E"/>
    <w:rsid w:val="00974967"/>
    <w:rsid w:val="00974B24"/>
    <w:rsid w:val="00975134"/>
    <w:rsid w:val="0098379D"/>
    <w:rsid w:val="009A0C44"/>
    <w:rsid w:val="009A136C"/>
    <w:rsid w:val="009A6C72"/>
    <w:rsid w:val="009B1688"/>
    <w:rsid w:val="009B5BB6"/>
    <w:rsid w:val="009C3C9A"/>
    <w:rsid w:val="009C6166"/>
    <w:rsid w:val="009D1288"/>
    <w:rsid w:val="009D5D01"/>
    <w:rsid w:val="009E2F6A"/>
    <w:rsid w:val="009E597F"/>
    <w:rsid w:val="009E6034"/>
    <w:rsid w:val="009E6CA7"/>
    <w:rsid w:val="00A00F81"/>
    <w:rsid w:val="00A079EA"/>
    <w:rsid w:val="00A118DC"/>
    <w:rsid w:val="00A15C8A"/>
    <w:rsid w:val="00A15F08"/>
    <w:rsid w:val="00A2363B"/>
    <w:rsid w:val="00A30C86"/>
    <w:rsid w:val="00A44423"/>
    <w:rsid w:val="00A446D0"/>
    <w:rsid w:val="00A529BE"/>
    <w:rsid w:val="00A575A7"/>
    <w:rsid w:val="00A66CBA"/>
    <w:rsid w:val="00A71BD3"/>
    <w:rsid w:val="00A747BA"/>
    <w:rsid w:val="00A776A8"/>
    <w:rsid w:val="00A853A5"/>
    <w:rsid w:val="00A86244"/>
    <w:rsid w:val="00A90B8A"/>
    <w:rsid w:val="00A94A82"/>
    <w:rsid w:val="00A95501"/>
    <w:rsid w:val="00AA687F"/>
    <w:rsid w:val="00AB2B24"/>
    <w:rsid w:val="00AB6B76"/>
    <w:rsid w:val="00AD2B67"/>
    <w:rsid w:val="00AF36C1"/>
    <w:rsid w:val="00B20D77"/>
    <w:rsid w:val="00B244E5"/>
    <w:rsid w:val="00B3143E"/>
    <w:rsid w:val="00B31A7E"/>
    <w:rsid w:val="00B31C73"/>
    <w:rsid w:val="00B53555"/>
    <w:rsid w:val="00B70AC9"/>
    <w:rsid w:val="00B83663"/>
    <w:rsid w:val="00B84B20"/>
    <w:rsid w:val="00B86D86"/>
    <w:rsid w:val="00B90D5B"/>
    <w:rsid w:val="00B9376C"/>
    <w:rsid w:val="00B93D44"/>
    <w:rsid w:val="00B94A58"/>
    <w:rsid w:val="00B94F24"/>
    <w:rsid w:val="00BB08F7"/>
    <w:rsid w:val="00BB4453"/>
    <w:rsid w:val="00BC45B7"/>
    <w:rsid w:val="00BC64A5"/>
    <w:rsid w:val="00BC77DF"/>
    <w:rsid w:val="00BE372B"/>
    <w:rsid w:val="00BE6AAD"/>
    <w:rsid w:val="00BF277A"/>
    <w:rsid w:val="00BF2F79"/>
    <w:rsid w:val="00BF3FB1"/>
    <w:rsid w:val="00C14785"/>
    <w:rsid w:val="00C16B88"/>
    <w:rsid w:val="00C21D85"/>
    <w:rsid w:val="00C22D7D"/>
    <w:rsid w:val="00C25D54"/>
    <w:rsid w:val="00C30A20"/>
    <w:rsid w:val="00C4163F"/>
    <w:rsid w:val="00C44863"/>
    <w:rsid w:val="00C455AD"/>
    <w:rsid w:val="00C47D59"/>
    <w:rsid w:val="00C5631F"/>
    <w:rsid w:val="00C61058"/>
    <w:rsid w:val="00C62CCD"/>
    <w:rsid w:val="00C62D25"/>
    <w:rsid w:val="00C65B67"/>
    <w:rsid w:val="00C86422"/>
    <w:rsid w:val="00C90C13"/>
    <w:rsid w:val="00CC10C9"/>
    <w:rsid w:val="00CD34BB"/>
    <w:rsid w:val="00CD6D5E"/>
    <w:rsid w:val="00CE2256"/>
    <w:rsid w:val="00CE341A"/>
    <w:rsid w:val="00CE7DC2"/>
    <w:rsid w:val="00CF3FA1"/>
    <w:rsid w:val="00D004C2"/>
    <w:rsid w:val="00D06888"/>
    <w:rsid w:val="00D105D7"/>
    <w:rsid w:val="00D109B3"/>
    <w:rsid w:val="00D10CA0"/>
    <w:rsid w:val="00D132B2"/>
    <w:rsid w:val="00D33CFD"/>
    <w:rsid w:val="00D34B5D"/>
    <w:rsid w:val="00D50823"/>
    <w:rsid w:val="00D50B4F"/>
    <w:rsid w:val="00D548E3"/>
    <w:rsid w:val="00D56632"/>
    <w:rsid w:val="00D70D50"/>
    <w:rsid w:val="00D77A58"/>
    <w:rsid w:val="00D91F80"/>
    <w:rsid w:val="00D9549D"/>
    <w:rsid w:val="00D967E8"/>
    <w:rsid w:val="00DB036D"/>
    <w:rsid w:val="00DB28E3"/>
    <w:rsid w:val="00DB6A4E"/>
    <w:rsid w:val="00DC23B1"/>
    <w:rsid w:val="00DC2430"/>
    <w:rsid w:val="00DD1722"/>
    <w:rsid w:val="00DD3A93"/>
    <w:rsid w:val="00DE4DE5"/>
    <w:rsid w:val="00DF4BB0"/>
    <w:rsid w:val="00E041EB"/>
    <w:rsid w:val="00E077C1"/>
    <w:rsid w:val="00E15EF7"/>
    <w:rsid w:val="00E1709B"/>
    <w:rsid w:val="00E21878"/>
    <w:rsid w:val="00E21CD5"/>
    <w:rsid w:val="00E22048"/>
    <w:rsid w:val="00E263AB"/>
    <w:rsid w:val="00E35B81"/>
    <w:rsid w:val="00E52027"/>
    <w:rsid w:val="00E52043"/>
    <w:rsid w:val="00E53B7C"/>
    <w:rsid w:val="00E546E3"/>
    <w:rsid w:val="00E67F13"/>
    <w:rsid w:val="00E840B0"/>
    <w:rsid w:val="00E912F5"/>
    <w:rsid w:val="00EA06D2"/>
    <w:rsid w:val="00EA498F"/>
    <w:rsid w:val="00EA5BEF"/>
    <w:rsid w:val="00EB3CE6"/>
    <w:rsid w:val="00EB56F6"/>
    <w:rsid w:val="00ED4F1F"/>
    <w:rsid w:val="00ED71E4"/>
    <w:rsid w:val="00ED7318"/>
    <w:rsid w:val="00EE5321"/>
    <w:rsid w:val="00EE77E8"/>
    <w:rsid w:val="00EF46EF"/>
    <w:rsid w:val="00EF6C9C"/>
    <w:rsid w:val="00F05803"/>
    <w:rsid w:val="00F07230"/>
    <w:rsid w:val="00F1188C"/>
    <w:rsid w:val="00F17A29"/>
    <w:rsid w:val="00F17F96"/>
    <w:rsid w:val="00F2367F"/>
    <w:rsid w:val="00F430BA"/>
    <w:rsid w:val="00F4475B"/>
    <w:rsid w:val="00F4494E"/>
    <w:rsid w:val="00F5342B"/>
    <w:rsid w:val="00F57DC5"/>
    <w:rsid w:val="00F65C58"/>
    <w:rsid w:val="00F72726"/>
    <w:rsid w:val="00F75EBE"/>
    <w:rsid w:val="00F761DA"/>
    <w:rsid w:val="00F868B9"/>
    <w:rsid w:val="00F909A0"/>
    <w:rsid w:val="00F9765C"/>
    <w:rsid w:val="00FA3E86"/>
    <w:rsid w:val="00FA4296"/>
    <w:rsid w:val="00FB57B8"/>
    <w:rsid w:val="00FC100C"/>
    <w:rsid w:val="00FC504F"/>
    <w:rsid w:val="00FC6638"/>
    <w:rsid w:val="00FD1A82"/>
    <w:rsid w:val="00FD6221"/>
    <w:rsid w:val="00FD76FA"/>
    <w:rsid w:val="00FE4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CA0B"/>
  <w15:docId w15:val="{05B93C17-B786-432B-A19C-6F53A96C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3043"/>
    <w:pPr>
      <w:tabs>
        <w:tab w:val="center" w:pos="4536"/>
        <w:tab w:val="right" w:pos="9072"/>
      </w:tabs>
      <w:spacing w:after="0" w:line="240" w:lineRule="auto"/>
    </w:pPr>
  </w:style>
  <w:style w:type="character" w:customStyle="1" w:styleId="En-tteCar">
    <w:name w:val="En-tête Car"/>
    <w:basedOn w:val="Policepardfaut"/>
    <w:link w:val="En-tte"/>
    <w:uiPriority w:val="99"/>
    <w:rsid w:val="00033043"/>
  </w:style>
  <w:style w:type="paragraph" w:styleId="Pieddepage">
    <w:name w:val="footer"/>
    <w:basedOn w:val="Normal"/>
    <w:link w:val="PieddepageCar"/>
    <w:uiPriority w:val="99"/>
    <w:unhideWhenUsed/>
    <w:rsid w:val="000330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043"/>
  </w:style>
  <w:style w:type="character" w:styleId="Lienhypertexte">
    <w:name w:val="Hyperlink"/>
    <w:basedOn w:val="Policepardfaut"/>
    <w:uiPriority w:val="99"/>
    <w:unhideWhenUsed/>
    <w:rsid w:val="001A21F7"/>
    <w:rPr>
      <w:color w:val="0563C1" w:themeColor="hyperlink"/>
      <w:u w:val="single"/>
    </w:rPr>
  </w:style>
  <w:style w:type="character" w:customStyle="1" w:styleId="Mentionnonrsolue1">
    <w:name w:val="Mention non résolue1"/>
    <w:basedOn w:val="Policepardfaut"/>
    <w:uiPriority w:val="99"/>
    <w:semiHidden/>
    <w:unhideWhenUsed/>
    <w:rsid w:val="001A21F7"/>
    <w:rPr>
      <w:color w:val="605E5C"/>
      <w:shd w:val="clear" w:color="auto" w:fill="E1DFDD"/>
    </w:rPr>
  </w:style>
  <w:style w:type="paragraph" w:styleId="Commentaire">
    <w:name w:val="annotation text"/>
    <w:basedOn w:val="Normal"/>
    <w:link w:val="CommentaireCar"/>
    <w:uiPriority w:val="99"/>
    <w:unhideWhenUsed/>
    <w:rsid w:val="00A2363B"/>
    <w:pPr>
      <w:spacing w:line="240" w:lineRule="auto"/>
    </w:pPr>
    <w:rPr>
      <w:sz w:val="20"/>
      <w:szCs w:val="20"/>
    </w:rPr>
  </w:style>
  <w:style w:type="character" w:customStyle="1" w:styleId="CommentaireCar">
    <w:name w:val="Commentaire Car"/>
    <w:basedOn w:val="Policepardfaut"/>
    <w:link w:val="Commentaire"/>
    <w:uiPriority w:val="99"/>
    <w:rsid w:val="00A2363B"/>
    <w:rPr>
      <w:sz w:val="20"/>
      <w:szCs w:val="20"/>
    </w:rPr>
  </w:style>
  <w:style w:type="character" w:styleId="Marquedecommentaire">
    <w:name w:val="annotation reference"/>
    <w:basedOn w:val="Policepardfaut"/>
    <w:uiPriority w:val="99"/>
    <w:semiHidden/>
    <w:unhideWhenUsed/>
    <w:rsid w:val="00A2363B"/>
    <w:rPr>
      <w:sz w:val="16"/>
      <w:szCs w:val="16"/>
    </w:rPr>
  </w:style>
  <w:style w:type="paragraph" w:styleId="Paragraphedeliste">
    <w:name w:val="List Paragraph"/>
    <w:basedOn w:val="Normal"/>
    <w:uiPriority w:val="34"/>
    <w:qFormat/>
    <w:rsid w:val="00C47D59"/>
    <w:pPr>
      <w:spacing w:line="256" w:lineRule="auto"/>
      <w:ind w:left="720"/>
      <w:contextualSpacing/>
    </w:pPr>
  </w:style>
  <w:style w:type="paragraph" w:styleId="Rvision">
    <w:name w:val="Revision"/>
    <w:hidden/>
    <w:uiPriority w:val="99"/>
    <w:semiHidden/>
    <w:rsid w:val="00B244E5"/>
    <w:pPr>
      <w:spacing w:after="0" w:line="240" w:lineRule="auto"/>
    </w:pPr>
  </w:style>
  <w:style w:type="paragraph" w:customStyle="1" w:styleId="paragraph">
    <w:name w:val="paragraph"/>
    <w:basedOn w:val="Normal"/>
    <w:rsid w:val="00874016"/>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874016"/>
  </w:style>
  <w:style w:type="character" w:customStyle="1" w:styleId="eop">
    <w:name w:val="eop"/>
    <w:basedOn w:val="Policepardfaut"/>
    <w:rsid w:val="00874016"/>
  </w:style>
  <w:style w:type="paragraph" w:styleId="Objetducommentaire">
    <w:name w:val="annotation subject"/>
    <w:basedOn w:val="Commentaire"/>
    <w:next w:val="Commentaire"/>
    <w:link w:val="ObjetducommentaireCar"/>
    <w:uiPriority w:val="99"/>
    <w:semiHidden/>
    <w:unhideWhenUsed/>
    <w:rsid w:val="00564570"/>
    <w:rPr>
      <w:b/>
      <w:bCs/>
    </w:rPr>
  </w:style>
  <w:style w:type="character" w:customStyle="1" w:styleId="ObjetducommentaireCar">
    <w:name w:val="Objet du commentaire Car"/>
    <w:basedOn w:val="CommentaireCar"/>
    <w:link w:val="Objetducommentaire"/>
    <w:uiPriority w:val="99"/>
    <w:semiHidden/>
    <w:rsid w:val="00564570"/>
    <w:rPr>
      <w:b/>
      <w:bCs/>
      <w:sz w:val="20"/>
      <w:szCs w:val="20"/>
    </w:rPr>
  </w:style>
  <w:style w:type="paragraph" w:styleId="NormalWeb">
    <w:name w:val="Normal (Web)"/>
    <w:basedOn w:val="Normal"/>
    <w:uiPriority w:val="99"/>
    <w:semiHidden/>
    <w:unhideWhenUsed/>
    <w:rsid w:val="009E2F6A"/>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9E2F6A"/>
    <w:rPr>
      <w:b/>
      <w:bCs/>
    </w:rPr>
  </w:style>
  <w:style w:type="character" w:customStyle="1" w:styleId="line-clamp-1">
    <w:name w:val="line-clamp-1"/>
    <w:basedOn w:val="Policepardfaut"/>
    <w:rsid w:val="009E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79096">
      <w:bodyDiv w:val="1"/>
      <w:marLeft w:val="0"/>
      <w:marRight w:val="0"/>
      <w:marTop w:val="0"/>
      <w:marBottom w:val="0"/>
      <w:divBdr>
        <w:top w:val="none" w:sz="0" w:space="0" w:color="auto"/>
        <w:left w:val="none" w:sz="0" w:space="0" w:color="auto"/>
        <w:bottom w:val="none" w:sz="0" w:space="0" w:color="auto"/>
        <w:right w:val="none" w:sz="0" w:space="0" w:color="auto"/>
      </w:divBdr>
    </w:div>
    <w:div w:id="600067868">
      <w:bodyDiv w:val="1"/>
      <w:marLeft w:val="0"/>
      <w:marRight w:val="0"/>
      <w:marTop w:val="0"/>
      <w:marBottom w:val="0"/>
      <w:divBdr>
        <w:top w:val="none" w:sz="0" w:space="0" w:color="auto"/>
        <w:left w:val="none" w:sz="0" w:space="0" w:color="auto"/>
        <w:bottom w:val="none" w:sz="0" w:space="0" w:color="auto"/>
        <w:right w:val="none" w:sz="0" w:space="0" w:color="auto"/>
      </w:divBdr>
    </w:div>
    <w:div w:id="659431383">
      <w:bodyDiv w:val="1"/>
      <w:marLeft w:val="0"/>
      <w:marRight w:val="0"/>
      <w:marTop w:val="0"/>
      <w:marBottom w:val="0"/>
      <w:divBdr>
        <w:top w:val="none" w:sz="0" w:space="0" w:color="auto"/>
        <w:left w:val="none" w:sz="0" w:space="0" w:color="auto"/>
        <w:bottom w:val="none" w:sz="0" w:space="0" w:color="auto"/>
        <w:right w:val="none" w:sz="0" w:space="0" w:color="auto"/>
      </w:divBdr>
      <w:divsChild>
        <w:div w:id="1984195021">
          <w:marLeft w:val="0"/>
          <w:marRight w:val="0"/>
          <w:marTop w:val="0"/>
          <w:marBottom w:val="0"/>
          <w:divBdr>
            <w:top w:val="none" w:sz="0" w:space="0" w:color="auto"/>
            <w:left w:val="none" w:sz="0" w:space="0" w:color="auto"/>
            <w:bottom w:val="none" w:sz="0" w:space="0" w:color="auto"/>
            <w:right w:val="none" w:sz="0" w:space="0" w:color="auto"/>
          </w:divBdr>
          <w:divsChild>
            <w:div w:id="464855202">
              <w:marLeft w:val="0"/>
              <w:marRight w:val="0"/>
              <w:marTop w:val="0"/>
              <w:marBottom w:val="0"/>
              <w:divBdr>
                <w:top w:val="none" w:sz="0" w:space="0" w:color="auto"/>
                <w:left w:val="none" w:sz="0" w:space="0" w:color="auto"/>
                <w:bottom w:val="none" w:sz="0" w:space="0" w:color="auto"/>
                <w:right w:val="none" w:sz="0" w:space="0" w:color="auto"/>
              </w:divBdr>
            </w:div>
          </w:divsChild>
        </w:div>
        <w:div w:id="97454111">
          <w:marLeft w:val="0"/>
          <w:marRight w:val="0"/>
          <w:marTop w:val="0"/>
          <w:marBottom w:val="0"/>
          <w:divBdr>
            <w:top w:val="none" w:sz="0" w:space="0" w:color="auto"/>
            <w:left w:val="none" w:sz="0" w:space="0" w:color="auto"/>
            <w:bottom w:val="none" w:sz="0" w:space="0" w:color="auto"/>
            <w:right w:val="none" w:sz="0" w:space="0" w:color="auto"/>
          </w:divBdr>
        </w:div>
      </w:divsChild>
    </w:div>
    <w:div w:id="929243444">
      <w:bodyDiv w:val="1"/>
      <w:marLeft w:val="0"/>
      <w:marRight w:val="0"/>
      <w:marTop w:val="0"/>
      <w:marBottom w:val="0"/>
      <w:divBdr>
        <w:top w:val="none" w:sz="0" w:space="0" w:color="auto"/>
        <w:left w:val="none" w:sz="0" w:space="0" w:color="auto"/>
        <w:bottom w:val="none" w:sz="0" w:space="0" w:color="auto"/>
        <w:right w:val="none" w:sz="0" w:space="0" w:color="auto"/>
      </w:divBdr>
    </w:div>
    <w:div w:id="974749387">
      <w:bodyDiv w:val="1"/>
      <w:marLeft w:val="0"/>
      <w:marRight w:val="0"/>
      <w:marTop w:val="0"/>
      <w:marBottom w:val="0"/>
      <w:divBdr>
        <w:top w:val="none" w:sz="0" w:space="0" w:color="auto"/>
        <w:left w:val="none" w:sz="0" w:space="0" w:color="auto"/>
        <w:bottom w:val="none" w:sz="0" w:space="0" w:color="auto"/>
        <w:right w:val="none" w:sz="0" w:space="0" w:color="auto"/>
      </w:divBdr>
    </w:div>
    <w:div w:id="1001809461">
      <w:bodyDiv w:val="1"/>
      <w:marLeft w:val="0"/>
      <w:marRight w:val="0"/>
      <w:marTop w:val="0"/>
      <w:marBottom w:val="0"/>
      <w:divBdr>
        <w:top w:val="none" w:sz="0" w:space="0" w:color="auto"/>
        <w:left w:val="none" w:sz="0" w:space="0" w:color="auto"/>
        <w:bottom w:val="none" w:sz="0" w:space="0" w:color="auto"/>
        <w:right w:val="none" w:sz="0" w:space="0" w:color="auto"/>
      </w:divBdr>
      <w:divsChild>
        <w:div w:id="961497432">
          <w:marLeft w:val="0"/>
          <w:marRight w:val="0"/>
          <w:marTop w:val="0"/>
          <w:marBottom w:val="0"/>
          <w:divBdr>
            <w:top w:val="none" w:sz="0" w:space="0" w:color="auto"/>
            <w:left w:val="none" w:sz="0" w:space="0" w:color="auto"/>
            <w:bottom w:val="none" w:sz="0" w:space="0" w:color="auto"/>
            <w:right w:val="none" w:sz="0" w:space="0" w:color="auto"/>
          </w:divBdr>
        </w:div>
        <w:div w:id="1276711653">
          <w:marLeft w:val="0"/>
          <w:marRight w:val="0"/>
          <w:marTop w:val="0"/>
          <w:marBottom w:val="0"/>
          <w:divBdr>
            <w:top w:val="none" w:sz="0" w:space="0" w:color="auto"/>
            <w:left w:val="none" w:sz="0" w:space="0" w:color="auto"/>
            <w:bottom w:val="none" w:sz="0" w:space="0" w:color="auto"/>
            <w:right w:val="none" w:sz="0" w:space="0" w:color="auto"/>
          </w:divBdr>
        </w:div>
        <w:div w:id="1802310058">
          <w:marLeft w:val="0"/>
          <w:marRight w:val="0"/>
          <w:marTop w:val="0"/>
          <w:marBottom w:val="0"/>
          <w:divBdr>
            <w:top w:val="none" w:sz="0" w:space="0" w:color="auto"/>
            <w:left w:val="none" w:sz="0" w:space="0" w:color="auto"/>
            <w:bottom w:val="none" w:sz="0" w:space="0" w:color="auto"/>
            <w:right w:val="none" w:sz="0" w:space="0" w:color="auto"/>
          </w:divBdr>
        </w:div>
        <w:div w:id="572394161">
          <w:marLeft w:val="0"/>
          <w:marRight w:val="0"/>
          <w:marTop w:val="0"/>
          <w:marBottom w:val="0"/>
          <w:divBdr>
            <w:top w:val="none" w:sz="0" w:space="0" w:color="auto"/>
            <w:left w:val="none" w:sz="0" w:space="0" w:color="auto"/>
            <w:bottom w:val="none" w:sz="0" w:space="0" w:color="auto"/>
            <w:right w:val="none" w:sz="0" w:space="0" w:color="auto"/>
          </w:divBdr>
        </w:div>
        <w:div w:id="865874126">
          <w:marLeft w:val="0"/>
          <w:marRight w:val="0"/>
          <w:marTop w:val="0"/>
          <w:marBottom w:val="0"/>
          <w:divBdr>
            <w:top w:val="none" w:sz="0" w:space="0" w:color="auto"/>
            <w:left w:val="none" w:sz="0" w:space="0" w:color="auto"/>
            <w:bottom w:val="none" w:sz="0" w:space="0" w:color="auto"/>
            <w:right w:val="none" w:sz="0" w:space="0" w:color="auto"/>
          </w:divBdr>
        </w:div>
        <w:div w:id="1809084986">
          <w:marLeft w:val="0"/>
          <w:marRight w:val="0"/>
          <w:marTop w:val="0"/>
          <w:marBottom w:val="0"/>
          <w:divBdr>
            <w:top w:val="none" w:sz="0" w:space="0" w:color="auto"/>
            <w:left w:val="none" w:sz="0" w:space="0" w:color="auto"/>
            <w:bottom w:val="none" w:sz="0" w:space="0" w:color="auto"/>
            <w:right w:val="none" w:sz="0" w:space="0" w:color="auto"/>
          </w:divBdr>
        </w:div>
        <w:div w:id="902452955">
          <w:marLeft w:val="0"/>
          <w:marRight w:val="0"/>
          <w:marTop w:val="0"/>
          <w:marBottom w:val="0"/>
          <w:divBdr>
            <w:top w:val="none" w:sz="0" w:space="0" w:color="auto"/>
            <w:left w:val="none" w:sz="0" w:space="0" w:color="auto"/>
            <w:bottom w:val="none" w:sz="0" w:space="0" w:color="auto"/>
            <w:right w:val="none" w:sz="0" w:space="0" w:color="auto"/>
          </w:divBdr>
        </w:div>
        <w:div w:id="662928477">
          <w:marLeft w:val="0"/>
          <w:marRight w:val="0"/>
          <w:marTop w:val="0"/>
          <w:marBottom w:val="0"/>
          <w:divBdr>
            <w:top w:val="none" w:sz="0" w:space="0" w:color="auto"/>
            <w:left w:val="none" w:sz="0" w:space="0" w:color="auto"/>
            <w:bottom w:val="none" w:sz="0" w:space="0" w:color="auto"/>
            <w:right w:val="none" w:sz="0" w:space="0" w:color="auto"/>
          </w:divBdr>
        </w:div>
        <w:div w:id="717627005">
          <w:marLeft w:val="0"/>
          <w:marRight w:val="0"/>
          <w:marTop w:val="0"/>
          <w:marBottom w:val="0"/>
          <w:divBdr>
            <w:top w:val="none" w:sz="0" w:space="0" w:color="auto"/>
            <w:left w:val="none" w:sz="0" w:space="0" w:color="auto"/>
            <w:bottom w:val="none" w:sz="0" w:space="0" w:color="auto"/>
            <w:right w:val="none" w:sz="0" w:space="0" w:color="auto"/>
          </w:divBdr>
        </w:div>
        <w:div w:id="1040132413">
          <w:marLeft w:val="0"/>
          <w:marRight w:val="0"/>
          <w:marTop w:val="0"/>
          <w:marBottom w:val="0"/>
          <w:divBdr>
            <w:top w:val="none" w:sz="0" w:space="0" w:color="auto"/>
            <w:left w:val="none" w:sz="0" w:space="0" w:color="auto"/>
            <w:bottom w:val="none" w:sz="0" w:space="0" w:color="auto"/>
            <w:right w:val="none" w:sz="0" w:space="0" w:color="auto"/>
          </w:divBdr>
        </w:div>
        <w:div w:id="496387055">
          <w:marLeft w:val="0"/>
          <w:marRight w:val="0"/>
          <w:marTop w:val="0"/>
          <w:marBottom w:val="0"/>
          <w:divBdr>
            <w:top w:val="none" w:sz="0" w:space="0" w:color="auto"/>
            <w:left w:val="none" w:sz="0" w:space="0" w:color="auto"/>
            <w:bottom w:val="none" w:sz="0" w:space="0" w:color="auto"/>
            <w:right w:val="none" w:sz="0" w:space="0" w:color="auto"/>
          </w:divBdr>
        </w:div>
        <w:div w:id="860508018">
          <w:marLeft w:val="0"/>
          <w:marRight w:val="0"/>
          <w:marTop w:val="0"/>
          <w:marBottom w:val="0"/>
          <w:divBdr>
            <w:top w:val="none" w:sz="0" w:space="0" w:color="auto"/>
            <w:left w:val="none" w:sz="0" w:space="0" w:color="auto"/>
            <w:bottom w:val="none" w:sz="0" w:space="0" w:color="auto"/>
            <w:right w:val="none" w:sz="0" w:space="0" w:color="auto"/>
          </w:divBdr>
        </w:div>
        <w:div w:id="1955938434">
          <w:marLeft w:val="0"/>
          <w:marRight w:val="0"/>
          <w:marTop w:val="0"/>
          <w:marBottom w:val="0"/>
          <w:divBdr>
            <w:top w:val="none" w:sz="0" w:space="0" w:color="auto"/>
            <w:left w:val="none" w:sz="0" w:space="0" w:color="auto"/>
            <w:bottom w:val="none" w:sz="0" w:space="0" w:color="auto"/>
            <w:right w:val="none" w:sz="0" w:space="0" w:color="auto"/>
          </w:divBdr>
        </w:div>
        <w:div w:id="1535651589">
          <w:marLeft w:val="0"/>
          <w:marRight w:val="0"/>
          <w:marTop w:val="0"/>
          <w:marBottom w:val="0"/>
          <w:divBdr>
            <w:top w:val="none" w:sz="0" w:space="0" w:color="auto"/>
            <w:left w:val="none" w:sz="0" w:space="0" w:color="auto"/>
            <w:bottom w:val="none" w:sz="0" w:space="0" w:color="auto"/>
            <w:right w:val="none" w:sz="0" w:space="0" w:color="auto"/>
          </w:divBdr>
        </w:div>
        <w:div w:id="1874878852">
          <w:marLeft w:val="0"/>
          <w:marRight w:val="0"/>
          <w:marTop w:val="0"/>
          <w:marBottom w:val="0"/>
          <w:divBdr>
            <w:top w:val="none" w:sz="0" w:space="0" w:color="auto"/>
            <w:left w:val="none" w:sz="0" w:space="0" w:color="auto"/>
            <w:bottom w:val="none" w:sz="0" w:space="0" w:color="auto"/>
            <w:right w:val="none" w:sz="0" w:space="0" w:color="auto"/>
          </w:divBdr>
        </w:div>
        <w:div w:id="329531201">
          <w:marLeft w:val="0"/>
          <w:marRight w:val="0"/>
          <w:marTop w:val="0"/>
          <w:marBottom w:val="0"/>
          <w:divBdr>
            <w:top w:val="none" w:sz="0" w:space="0" w:color="auto"/>
            <w:left w:val="none" w:sz="0" w:space="0" w:color="auto"/>
            <w:bottom w:val="none" w:sz="0" w:space="0" w:color="auto"/>
            <w:right w:val="none" w:sz="0" w:space="0" w:color="auto"/>
          </w:divBdr>
        </w:div>
      </w:divsChild>
    </w:div>
    <w:div w:id="1201288277">
      <w:bodyDiv w:val="1"/>
      <w:marLeft w:val="0"/>
      <w:marRight w:val="0"/>
      <w:marTop w:val="0"/>
      <w:marBottom w:val="0"/>
      <w:divBdr>
        <w:top w:val="none" w:sz="0" w:space="0" w:color="auto"/>
        <w:left w:val="none" w:sz="0" w:space="0" w:color="auto"/>
        <w:bottom w:val="none" w:sz="0" w:space="0" w:color="auto"/>
        <w:right w:val="none" w:sz="0" w:space="0" w:color="auto"/>
      </w:divBdr>
    </w:div>
    <w:div w:id="1377848894">
      <w:bodyDiv w:val="1"/>
      <w:marLeft w:val="0"/>
      <w:marRight w:val="0"/>
      <w:marTop w:val="0"/>
      <w:marBottom w:val="0"/>
      <w:divBdr>
        <w:top w:val="none" w:sz="0" w:space="0" w:color="auto"/>
        <w:left w:val="none" w:sz="0" w:space="0" w:color="auto"/>
        <w:bottom w:val="none" w:sz="0" w:space="0" w:color="auto"/>
        <w:right w:val="none" w:sz="0" w:space="0" w:color="auto"/>
      </w:divBdr>
    </w:div>
    <w:div w:id="1403865711">
      <w:bodyDiv w:val="1"/>
      <w:marLeft w:val="0"/>
      <w:marRight w:val="0"/>
      <w:marTop w:val="0"/>
      <w:marBottom w:val="0"/>
      <w:divBdr>
        <w:top w:val="none" w:sz="0" w:space="0" w:color="auto"/>
        <w:left w:val="none" w:sz="0" w:space="0" w:color="auto"/>
        <w:bottom w:val="none" w:sz="0" w:space="0" w:color="auto"/>
        <w:right w:val="none" w:sz="0" w:space="0" w:color="auto"/>
      </w:divBdr>
      <w:divsChild>
        <w:div w:id="1563439616">
          <w:marLeft w:val="0"/>
          <w:marRight w:val="0"/>
          <w:marTop w:val="0"/>
          <w:marBottom w:val="0"/>
          <w:divBdr>
            <w:top w:val="none" w:sz="0" w:space="0" w:color="auto"/>
            <w:left w:val="none" w:sz="0" w:space="0" w:color="auto"/>
            <w:bottom w:val="none" w:sz="0" w:space="0" w:color="auto"/>
            <w:right w:val="none" w:sz="0" w:space="0" w:color="auto"/>
          </w:divBdr>
          <w:divsChild>
            <w:div w:id="188103039">
              <w:marLeft w:val="0"/>
              <w:marRight w:val="0"/>
              <w:marTop w:val="0"/>
              <w:marBottom w:val="0"/>
              <w:divBdr>
                <w:top w:val="none" w:sz="0" w:space="0" w:color="auto"/>
                <w:left w:val="none" w:sz="0" w:space="0" w:color="auto"/>
                <w:bottom w:val="none" w:sz="0" w:space="0" w:color="auto"/>
                <w:right w:val="none" w:sz="0" w:space="0" w:color="auto"/>
              </w:divBdr>
              <w:divsChild>
                <w:div w:id="1764179385">
                  <w:marLeft w:val="0"/>
                  <w:marRight w:val="0"/>
                  <w:marTop w:val="0"/>
                  <w:marBottom w:val="0"/>
                  <w:divBdr>
                    <w:top w:val="none" w:sz="0" w:space="0" w:color="auto"/>
                    <w:left w:val="none" w:sz="0" w:space="0" w:color="auto"/>
                    <w:bottom w:val="none" w:sz="0" w:space="0" w:color="auto"/>
                    <w:right w:val="none" w:sz="0" w:space="0" w:color="auto"/>
                  </w:divBdr>
                  <w:divsChild>
                    <w:div w:id="5875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3508">
          <w:marLeft w:val="0"/>
          <w:marRight w:val="0"/>
          <w:marTop w:val="0"/>
          <w:marBottom w:val="0"/>
          <w:divBdr>
            <w:top w:val="none" w:sz="0" w:space="0" w:color="auto"/>
            <w:left w:val="none" w:sz="0" w:space="0" w:color="auto"/>
            <w:bottom w:val="none" w:sz="0" w:space="0" w:color="auto"/>
            <w:right w:val="none" w:sz="0" w:space="0" w:color="auto"/>
          </w:divBdr>
          <w:divsChild>
            <w:div w:id="1189296774">
              <w:marLeft w:val="0"/>
              <w:marRight w:val="0"/>
              <w:marTop w:val="0"/>
              <w:marBottom w:val="0"/>
              <w:divBdr>
                <w:top w:val="none" w:sz="0" w:space="0" w:color="auto"/>
                <w:left w:val="none" w:sz="0" w:space="0" w:color="auto"/>
                <w:bottom w:val="none" w:sz="0" w:space="0" w:color="auto"/>
                <w:right w:val="none" w:sz="0" w:space="0" w:color="auto"/>
              </w:divBdr>
              <w:divsChild>
                <w:div w:id="599525739">
                  <w:marLeft w:val="0"/>
                  <w:marRight w:val="0"/>
                  <w:marTop w:val="0"/>
                  <w:marBottom w:val="0"/>
                  <w:divBdr>
                    <w:top w:val="none" w:sz="0" w:space="0" w:color="auto"/>
                    <w:left w:val="none" w:sz="0" w:space="0" w:color="auto"/>
                    <w:bottom w:val="none" w:sz="0" w:space="0" w:color="auto"/>
                    <w:right w:val="none" w:sz="0" w:space="0" w:color="auto"/>
                  </w:divBdr>
                  <w:divsChild>
                    <w:div w:id="11141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3787">
      <w:bodyDiv w:val="1"/>
      <w:marLeft w:val="0"/>
      <w:marRight w:val="0"/>
      <w:marTop w:val="0"/>
      <w:marBottom w:val="0"/>
      <w:divBdr>
        <w:top w:val="none" w:sz="0" w:space="0" w:color="auto"/>
        <w:left w:val="none" w:sz="0" w:space="0" w:color="auto"/>
        <w:bottom w:val="none" w:sz="0" w:space="0" w:color="auto"/>
        <w:right w:val="none" w:sz="0" w:space="0" w:color="auto"/>
      </w:divBdr>
      <w:divsChild>
        <w:div w:id="94790262">
          <w:marLeft w:val="0"/>
          <w:marRight w:val="0"/>
          <w:marTop w:val="0"/>
          <w:marBottom w:val="160"/>
          <w:divBdr>
            <w:top w:val="none" w:sz="0" w:space="0" w:color="auto"/>
            <w:left w:val="none" w:sz="0" w:space="0" w:color="auto"/>
            <w:bottom w:val="none" w:sz="0" w:space="0" w:color="auto"/>
            <w:right w:val="none" w:sz="0" w:space="0" w:color="auto"/>
          </w:divBdr>
        </w:div>
      </w:divsChild>
    </w:div>
    <w:div w:id="17654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365.eu.vadesecure.com/safeproxy/v4?f=U4SCJsdnXZIXOcXMjBssagjW8Jh-htaKZ201biSdU-LZRGazvmjlchnv6WZD6lOY&amp;i=1yJeZs9ArwNngSvUE2gKbB8kmEnvB8WD7Jv6K6vWxoAQ05yXWGic48vBK9KsfA4fCFHcLZ41JnkoHqMR7xOxlQ&amp;k=APsn&amp;r=vDti0WN1E_a-5YMyvEEBoYDsSBv9qYKOTgbEm4lFhPE&amp;s=6debebcc8a446cc7d68d7f9b4de9262743bbb08fd6e8816629a81789fdb73c9a&amp;u=https%3A%2F%2Fwww.remontees-mecaniques.net%2Fbdd%2Freportage-tph30-de-la-saulire-neyret-beylier-neyrpic-4267.html" TargetMode="External"/><Relationship Id="rId3" Type="http://schemas.openxmlformats.org/officeDocument/2006/relationships/settings" Target="settings.xml"/><Relationship Id="rId7" Type="http://schemas.openxmlformats.org/officeDocument/2006/relationships/hyperlink" Target="http://www.remontees-mecanique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peroz@s3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2708</Words>
  <Characters>14900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PEROZ</dc:creator>
  <cp:lastModifiedBy>Bénédicte PEROZ</cp:lastModifiedBy>
  <cp:revision>6</cp:revision>
  <dcterms:created xsi:type="dcterms:W3CDTF">2024-07-03T07:58:00Z</dcterms:created>
  <dcterms:modified xsi:type="dcterms:W3CDTF">2024-09-10T06:50:00Z</dcterms:modified>
</cp:coreProperties>
</file>